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tabs>
          <w:tab w:leader="none" w:pos="7826" w:val="left"/>
        </w:tabs>
        <w:ind/>
        <w:jc w:val="right"/>
        <w:rPr>
          <w:sz w:val="28"/>
        </w:rPr>
      </w:pPr>
      <w:r>
        <w:rPr>
          <w:sz w:val="28"/>
        </w:rPr>
        <w:t>ПРОЕКТ ДОКУМЕНТА</w:t>
      </w:r>
    </w:p>
    <w:p w14:paraId="02000000">
      <w:pPr>
        <w:rPr>
          <w:sz w:val="28"/>
        </w:rPr>
      </w:pPr>
    </w:p>
    <w:p w14:paraId="03000000">
      <w:pPr>
        <w:tabs>
          <w:tab w:leader="none" w:pos="4082" w:val="left"/>
        </w:tabs>
        <w:ind/>
        <w:rPr>
          <w:sz w:val="28"/>
        </w:rPr>
      </w:pPr>
      <w:r>
        <w:rPr>
          <w:sz w:val="28"/>
        </w:rPr>
        <w:tab/>
      </w:r>
      <w:r>
        <w:rPr>
          <w:sz w:val="28"/>
        </w:rPr>
        <w:t xml:space="preserve">                         </w:t>
      </w:r>
      <w:r>
        <w:rPr>
          <w:sz w:val="28"/>
        </w:rPr>
        <w:t>Приложение</w:t>
      </w:r>
      <w:r>
        <w:rPr>
          <w:sz w:val="28"/>
        </w:rPr>
        <w:t xml:space="preserve"> 1</w:t>
      </w:r>
      <w:r>
        <w:rPr>
          <w:sz w:val="28"/>
        </w:rPr>
        <w:t xml:space="preserve"> </w:t>
      </w:r>
      <w:r>
        <w:rPr>
          <w:sz w:val="28"/>
        </w:rPr>
        <w:t xml:space="preserve">к </w:t>
      </w:r>
      <w:r>
        <w:rPr>
          <w:sz w:val="28"/>
        </w:rPr>
        <w:t>п</w:t>
      </w:r>
      <w:r>
        <w:rPr>
          <w:sz w:val="28"/>
        </w:rPr>
        <w:t>остановлению</w:t>
      </w:r>
    </w:p>
    <w:p w14:paraId="04000000">
      <w:pPr>
        <w:spacing w:line="228" w:lineRule="auto"/>
        <w:ind/>
        <w:jc w:val="right"/>
        <w:rPr>
          <w:sz w:val="28"/>
        </w:rPr>
      </w:pPr>
      <w:r>
        <w:rPr>
          <w:sz w:val="28"/>
        </w:rPr>
        <w:t xml:space="preserve">Администрации Зимовниковского </w:t>
      </w:r>
    </w:p>
    <w:p w14:paraId="05000000">
      <w:pPr>
        <w:spacing w:line="228" w:lineRule="auto"/>
        <w:ind/>
        <w:jc w:val="right"/>
        <w:rPr>
          <w:sz w:val="28"/>
        </w:rPr>
      </w:pPr>
      <w:r>
        <w:rPr>
          <w:sz w:val="28"/>
        </w:rPr>
        <w:t xml:space="preserve">сельского поселения  </w:t>
      </w:r>
    </w:p>
    <w:p w14:paraId="06000000">
      <w:pPr>
        <w:spacing w:line="228" w:lineRule="auto"/>
        <w:ind w:firstLine="0" w:left="6237"/>
        <w:jc w:val="right"/>
        <w:rPr>
          <w:b w:val="1"/>
          <w:i w:val="1"/>
          <w:sz w:val="28"/>
        </w:rPr>
      </w:pPr>
      <w:r>
        <w:rPr>
          <w:sz w:val="28"/>
        </w:rPr>
        <w:t xml:space="preserve">от </w:t>
      </w:r>
      <w:r>
        <w:rPr>
          <w:sz w:val="28"/>
        </w:rPr>
        <w:t>08</w:t>
      </w:r>
      <w:r>
        <w:rPr>
          <w:sz w:val="28"/>
        </w:rPr>
        <w:t>.</w:t>
      </w:r>
      <w:r>
        <w:rPr>
          <w:sz w:val="28"/>
        </w:rPr>
        <w:t>11</w:t>
      </w:r>
      <w:r>
        <w:rPr>
          <w:sz w:val="28"/>
        </w:rPr>
        <w:t>.</w:t>
      </w:r>
      <w:r>
        <w:rPr>
          <w:sz w:val="28"/>
        </w:rPr>
        <w:t>201</w:t>
      </w:r>
      <w:r>
        <w:rPr>
          <w:sz w:val="28"/>
        </w:rPr>
        <w:t>8</w:t>
      </w:r>
      <w:r>
        <w:rPr>
          <w:sz w:val="28"/>
        </w:rPr>
        <w:t>г</w:t>
      </w:r>
      <w:r>
        <w:rPr>
          <w:sz w:val="28"/>
        </w:rPr>
        <w:t xml:space="preserve"> №</w:t>
      </w:r>
      <w:r>
        <w:rPr>
          <w:sz w:val="28"/>
        </w:rPr>
        <w:t>427</w:t>
      </w:r>
      <w:r>
        <w:rPr>
          <w:sz w:val="28"/>
        </w:rPr>
        <w:t xml:space="preserve"> </w:t>
      </w:r>
      <w:r>
        <w:rPr>
          <w:sz w:val="28"/>
        </w:rPr>
        <w:t>«</w:t>
      </w:r>
      <w:r>
        <w:rPr>
          <w:b w:val="1"/>
          <w:i w:val="1"/>
          <w:sz w:val="28"/>
        </w:rPr>
        <w:t>УТВЕРЖДЕНА»</w:t>
      </w:r>
    </w:p>
    <w:p w14:paraId="07000000">
      <w:pPr>
        <w:spacing w:line="228" w:lineRule="auto"/>
        <w:ind/>
        <w:jc w:val="center"/>
        <w:rPr>
          <w:b w:val="1"/>
          <w:i w:val="1"/>
          <w:sz w:val="28"/>
        </w:rPr>
      </w:pPr>
    </w:p>
    <w:p w14:paraId="08000000">
      <w:pPr>
        <w:spacing w:line="228" w:lineRule="auto"/>
        <w:ind/>
        <w:jc w:val="center"/>
        <w:rPr>
          <w:sz w:val="28"/>
        </w:rPr>
      </w:pPr>
      <w:r>
        <w:rPr>
          <w:sz w:val="28"/>
        </w:rPr>
        <w:t>МУНИЦИПАЛЬН</w:t>
      </w:r>
      <w:r>
        <w:rPr>
          <w:sz w:val="28"/>
        </w:rPr>
        <w:t xml:space="preserve">АЯ ПРОГРАММА </w:t>
      </w:r>
    </w:p>
    <w:p w14:paraId="09000000">
      <w:pPr>
        <w:spacing w:line="228" w:lineRule="auto"/>
        <w:ind/>
        <w:jc w:val="center"/>
        <w:rPr>
          <w:sz w:val="28"/>
        </w:rPr>
      </w:pPr>
      <w:r>
        <w:rPr>
          <w:sz w:val="28"/>
        </w:rPr>
        <w:t>Зимовниковского сельского поселения</w:t>
      </w:r>
      <w:r>
        <w:rPr>
          <w:sz w:val="28"/>
        </w:rPr>
        <w:t xml:space="preserve"> </w:t>
      </w:r>
      <w:r>
        <w:rPr>
          <w:sz w:val="28"/>
        </w:rPr>
        <w:t>«Развитие культуры»</w:t>
      </w:r>
    </w:p>
    <w:p w14:paraId="0A000000">
      <w:pPr>
        <w:spacing w:line="228" w:lineRule="auto"/>
        <w:ind/>
        <w:jc w:val="center"/>
        <w:rPr>
          <w:sz w:val="28"/>
        </w:rPr>
      </w:pPr>
      <w:r>
        <w:rPr>
          <w:sz w:val="28"/>
        </w:rPr>
        <w:t>«</w:t>
      </w:r>
      <w:r>
        <w:rPr>
          <w:sz w:val="28"/>
        </w:rPr>
        <w:t>ПАСПОРТ</w:t>
      </w:r>
    </w:p>
    <w:p w14:paraId="0B000000">
      <w:pPr>
        <w:spacing w:line="228" w:lineRule="auto"/>
        <w:ind/>
        <w:jc w:val="center"/>
        <w:rPr>
          <w:sz w:val="28"/>
        </w:rPr>
      </w:pPr>
      <w:r>
        <w:rPr>
          <w:sz w:val="28"/>
        </w:rPr>
        <w:t>муниципальн</w:t>
      </w:r>
      <w:r>
        <w:rPr>
          <w:sz w:val="28"/>
        </w:rPr>
        <w:t xml:space="preserve">ой программы </w:t>
      </w:r>
      <w:r>
        <w:rPr>
          <w:sz w:val="28"/>
        </w:rPr>
        <w:t>Зимовниковского сельского поселения</w:t>
      </w:r>
    </w:p>
    <w:p w14:paraId="0C000000">
      <w:pPr>
        <w:spacing w:line="228" w:lineRule="auto"/>
        <w:ind/>
        <w:jc w:val="center"/>
        <w:rPr>
          <w:sz w:val="28"/>
        </w:rPr>
      </w:pPr>
      <w:r>
        <w:rPr>
          <w:sz w:val="28"/>
        </w:rPr>
        <w:t>«Развитие культуры»</w:t>
      </w:r>
    </w:p>
    <w:p w14:paraId="0D000000">
      <w:pPr>
        <w:rPr>
          <w:sz w:val="28"/>
        </w:rPr>
      </w:pPr>
    </w:p>
    <w:p w14:paraId="0E000000">
      <w:pPr>
        <w:spacing w:line="228" w:lineRule="auto"/>
        <w:ind/>
        <w:jc w:val="center"/>
        <w:rPr>
          <w:sz w:val="28"/>
        </w:rPr>
      </w:pPr>
    </w:p>
    <w:tbl>
      <w:tblPr>
        <w:tblStyle w:val="Style_1"/>
        <w:tblLayout w:type="fixed"/>
        <w:tblCellMar>
          <w:left w:type="dxa" w:w="28"/>
          <w:right w:type="dxa" w:w="28"/>
        </w:tblCellMar>
      </w:tblPr>
      <w:tblGrid>
        <w:gridCol w:w="3013"/>
        <w:gridCol w:w="258"/>
        <w:gridCol w:w="6481"/>
      </w:tblGrid>
      <w:tr>
        <w:tc>
          <w:tcPr>
            <w:tcW w:type="dxa" w:w="3013"/>
            <w:tcMar>
              <w:left w:type="dxa" w:w="28"/>
              <w:right w:type="dxa" w:w="28"/>
            </w:tcMar>
          </w:tcPr>
          <w:p w14:paraId="0F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программы </w:t>
            </w:r>
          </w:p>
          <w:p w14:paraId="10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>Зимовниковского сельского поселения</w:t>
            </w: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11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12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муниципальная программа Зимовниковского сельского поселения «Развитие культуры</w:t>
            </w:r>
            <w:r>
              <w:rPr>
                <w:sz w:val="28"/>
              </w:rPr>
              <w:t>»</w:t>
            </w:r>
            <w:r>
              <w:rPr>
                <w:sz w:val="28"/>
              </w:rPr>
              <w:t xml:space="preserve"> (далее – муниципальная программа)</w:t>
            </w:r>
          </w:p>
        </w:tc>
      </w:tr>
      <w:tr>
        <w:tc>
          <w:tcPr>
            <w:tcW w:type="dxa" w:w="3013"/>
            <w:tcMar>
              <w:left w:type="dxa" w:w="28"/>
              <w:right w:type="dxa" w:w="28"/>
            </w:tcMar>
          </w:tcPr>
          <w:p w14:paraId="13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>Ответственный исполнитель</w:t>
            </w: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14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15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Администрация Зимовниковского сельского поселения</w:t>
            </w:r>
          </w:p>
        </w:tc>
      </w:tr>
      <w:tr>
        <w:tc>
          <w:tcPr>
            <w:tcW w:type="dxa" w:w="3013"/>
            <w:tcMar>
              <w:left w:type="dxa" w:w="28"/>
              <w:right w:type="dxa" w:w="28"/>
            </w:tcMar>
          </w:tcPr>
          <w:p w14:paraId="16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>Соисполнители муниципальной программы</w:t>
            </w: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17000000">
            <w:pPr>
              <w:spacing w:line="228" w:lineRule="auto"/>
              <w:ind/>
              <w:jc w:val="center"/>
              <w:rPr>
                <w:sz w:val="28"/>
              </w:rPr>
            </w:pP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18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-МУК СДК «Зимовниковский»;</w:t>
            </w:r>
          </w:p>
          <w:p w14:paraId="19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-МУК «СКЦ «Сокол»</w:t>
            </w:r>
          </w:p>
        </w:tc>
      </w:tr>
      <w:tr>
        <w:tc>
          <w:tcPr>
            <w:tcW w:type="dxa" w:w="3013"/>
            <w:tcMar>
              <w:left w:type="dxa" w:w="28"/>
              <w:right w:type="dxa" w:w="28"/>
            </w:tcMar>
          </w:tcPr>
          <w:p w14:paraId="1A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Участники </w:t>
            </w:r>
          </w:p>
          <w:p w14:paraId="1B000000">
            <w:pPr>
              <w:spacing w:line="228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программы </w:t>
            </w: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1C000000">
            <w:pPr>
              <w:spacing w:line="228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1D000000">
            <w:pPr>
              <w:spacing w:line="228" w:lineRule="auto"/>
              <w:ind/>
              <w:jc w:val="both"/>
              <w:rPr>
                <w:i w:val="1"/>
                <w:sz w:val="28"/>
              </w:rPr>
            </w:pPr>
            <w:r>
              <w:rPr>
                <w:sz w:val="28"/>
              </w:rPr>
              <w:t>муниципальн</w:t>
            </w:r>
            <w:r>
              <w:rPr>
                <w:sz w:val="28"/>
              </w:rPr>
              <w:t xml:space="preserve">ые бюджетные учреждения культуры </w:t>
            </w:r>
            <w:r>
              <w:rPr>
                <w:sz w:val="28"/>
              </w:rPr>
              <w:t>Зимовниковского сельского поселения</w:t>
            </w:r>
            <w:r>
              <w:rPr>
                <w:sz w:val="28"/>
              </w:rPr>
              <w:t>;</w:t>
            </w:r>
          </w:p>
        </w:tc>
      </w:tr>
      <w:tr>
        <w:tc>
          <w:tcPr>
            <w:tcW w:type="dxa" w:w="3013"/>
            <w:tcMar>
              <w:left w:type="dxa" w:w="28"/>
              <w:right w:type="dxa" w:w="28"/>
            </w:tcMar>
          </w:tcPr>
          <w:p w14:paraId="1E000000">
            <w:pPr>
              <w:spacing w:line="240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Подпрограммы </w:t>
            </w:r>
          </w:p>
          <w:p w14:paraId="1F000000">
            <w:pPr>
              <w:spacing w:line="240" w:lineRule="auto"/>
              <w:ind/>
              <w:rPr>
                <w:sz w:val="28"/>
              </w:rPr>
            </w:pP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20000000">
            <w:pPr>
              <w:spacing w:line="240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  <w:p w14:paraId="21000000">
            <w:pPr>
              <w:spacing w:line="240" w:lineRule="auto"/>
              <w:ind/>
              <w:jc w:val="center"/>
              <w:rPr>
                <w:sz w:val="28"/>
              </w:rPr>
            </w:pPr>
          </w:p>
          <w:p w14:paraId="22000000">
            <w:pPr>
              <w:spacing w:line="240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23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Развитие культуры в Зимовниковском сельском поселении</w:t>
            </w:r>
          </w:p>
          <w:p w14:paraId="24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Сохранение памятников истории и культуры</w:t>
            </w:r>
          </w:p>
        </w:tc>
      </w:tr>
      <w:tr>
        <w:tc>
          <w:tcPr>
            <w:tcW w:type="dxa" w:w="3013"/>
            <w:tcMar>
              <w:left w:type="dxa" w:w="28"/>
              <w:right w:type="dxa" w:w="28"/>
            </w:tcMar>
          </w:tcPr>
          <w:p w14:paraId="25000000">
            <w:pPr>
              <w:spacing w:line="240" w:lineRule="auto"/>
              <w:ind/>
              <w:rPr>
                <w:sz w:val="28"/>
              </w:rPr>
            </w:pPr>
            <w:r>
              <w:rPr>
                <w:sz w:val="28"/>
              </w:rPr>
              <w:t>Программно-целевые инструменты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>программы</w:t>
            </w: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26000000">
            <w:pPr>
              <w:spacing w:line="240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27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отсутствуют</w:t>
            </w:r>
          </w:p>
        </w:tc>
      </w:tr>
      <w:tr>
        <w:tc>
          <w:tcPr>
            <w:tcW w:type="dxa" w:w="3013"/>
            <w:tcMar>
              <w:left w:type="dxa" w:w="28"/>
              <w:right w:type="dxa" w:w="28"/>
            </w:tcMar>
          </w:tcPr>
          <w:p w14:paraId="28000000">
            <w:pPr>
              <w:spacing w:line="240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Цели </w:t>
            </w:r>
            <w:r>
              <w:rPr>
                <w:sz w:val="28"/>
              </w:rPr>
              <w:t>муниципальной</w:t>
            </w:r>
          </w:p>
          <w:p w14:paraId="29000000">
            <w:pPr>
              <w:spacing w:line="240" w:lineRule="auto"/>
              <w:ind/>
              <w:rPr>
                <w:color w:val="00B0F0"/>
                <w:sz w:val="28"/>
              </w:rPr>
            </w:pPr>
            <w:r>
              <w:rPr>
                <w:sz w:val="28"/>
              </w:rPr>
              <w:t xml:space="preserve">программы </w:t>
            </w: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2A000000">
            <w:pPr>
              <w:spacing w:line="240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2B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сохранение </w:t>
            </w:r>
            <w:r>
              <w:rPr>
                <w:sz w:val="28"/>
              </w:rPr>
              <w:t xml:space="preserve">и развитие </w:t>
            </w:r>
            <w:r>
              <w:rPr>
                <w:sz w:val="28"/>
              </w:rPr>
              <w:t xml:space="preserve">исторического и культурного                                                 </w:t>
            </w:r>
          </w:p>
          <w:p w14:paraId="2C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наследия поселения;</w:t>
            </w:r>
          </w:p>
          <w:p w14:paraId="2D000000">
            <w:pPr>
              <w:spacing w:line="240" w:lineRule="auto"/>
              <w:ind/>
              <w:jc w:val="both"/>
              <w:rPr>
                <w:sz w:val="28"/>
              </w:rPr>
            </w:pPr>
          </w:p>
        </w:tc>
      </w:tr>
      <w:tr>
        <w:trPr>
          <w:trHeight w:hRule="atLeast" w:val="1124"/>
        </w:trPr>
        <w:tc>
          <w:tcPr>
            <w:tcW w:type="dxa" w:w="3013"/>
            <w:tcMar>
              <w:left w:type="dxa" w:w="28"/>
              <w:right w:type="dxa" w:w="28"/>
            </w:tcMar>
          </w:tcPr>
          <w:p w14:paraId="2E000000">
            <w:pPr>
              <w:spacing w:line="240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Задачи </w:t>
            </w:r>
          </w:p>
          <w:p w14:paraId="2F000000">
            <w:pPr>
              <w:spacing w:line="240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муниципальной </w:t>
            </w:r>
          </w:p>
          <w:p w14:paraId="30000000">
            <w:pPr>
              <w:spacing w:line="240" w:lineRule="auto"/>
              <w:ind/>
              <w:rPr>
                <w:color w:val="00B0F0"/>
                <w:sz w:val="28"/>
              </w:rPr>
            </w:pPr>
            <w:r>
              <w:rPr>
                <w:sz w:val="28"/>
              </w:rPr>
              <w:t>программы</w:t>
            </w: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31000000">
            <w:pPr>
              <w:spacing w:line="240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32000000">
            <w:pPr>
              <w:spacing w:line="240" w:lineRule="auto"/>
              <w:ind/>
              <w:jc w:val="both"/>
              <w:rPr>
                <w:color w:val="00B0F0"/>
                <w:sz w:val="28"/>
              </w:rPr>
            </w:pPr>
            <w:r>
              <w:rPr>
                <w:sz w:val="28"/>
              </w:rPr>
              <w:t xml:space="preserve">- создание условий для </w:t>
            </w:r>
            <w:r>
              <w:rPr>
                <w:sz w:val="28"/>
              </w:rPr>
              <w:t>увеличения количества посещений учреждений культуры и для сохранения и восстановления памятников истории и культуры</w:t>
            </w:r>
          </w:p>
        </w:tc>
      </w:tr>
      <w:tr>
        <w:tc>
          <w:tcPr>
            <w:tcW w:type="dxa" w:w="3013"/>
            <w:tcMar>
              <w:left w:type="dxa" w:w="28"/>
              <w:right w:type="dxa" w:w="28"/>
            </w:tcMar>
          </w:tcPr>
          <w:p w14:paraId="33000000">
            <w:pPr>
              <w:spacing w:line="240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Целевые индикаторы </w:t>
            </w:r>
          </w:p>
          <w:p w14:paraId="34000000">
            <w:pPr>
              <w:spacing w:line="240" w:lineRule="auto"/>
              <w:ind/>
              <w:rPr>
                <w:sz w:val="28"/>
              </w:rPr>
            </w:pPr>
            <w:r>
              <w:rPr>
                <w:sz w:val="28"/>
              </w:rPr>
              <w:t>и показатели муниципальной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программы </w:t>
            </w:r>
          </w:p>
          <w:p w14:paraId="35000000">
            <w:pPr>
              <w:spacing w:line="240" w:lineRule="auto"/>
              <w:ind/>
              <w:rPr>
                <w:color w:val="00B0F0"/>
                <w:sz w:val="28"/>
              </w:rPr>
            </w:pP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36000000">
            <w:pPr>
              <w:spacing w:line="240" w:lineRule="auto"/>
              <w:ind/>
              <w:jc w:val="center"/>
              <w:rPr>
                <w:sz w:val="28"/>
              </w:rPr>
            </w:pPr>
          </w:p>
          <w:p w14:paraId="37000000">
            <w:pPr>
              <w:spacing w:line="240" w:lineRule="auto"/>
              <w:ind/>
              <w:jc w:val="center"/>
              <w:rPr>
                <w:sz w:val="28"/>
              </w:rPr>
            </w:pPr>
          </w:p>
          <w:p w14:paraId="38000000">
            <w:pPr>
              <w:spacing w:line="240" w:lineRule="auto"/>
              <w:ind/>
              <w:jc w:val="center"/>
              <w:rPr>
                <w:sz w:val="28"/>
              </w:rPr>
            </w:pPr>
          </w:p>
          <w:p w14:paraId="39000000">
            <w:pPr>
              <w:spacing w:line="240" w:lineRule="auto"/>
              <w:ind/>
              <w:jc w:val="center"/>
              <w:rPr>
                <w:sz w:val="28"/>
              </w:rPr>
            </w:pPr>
          </w:p>
          <w:p w14:paraId="3A000000">
            <w:pPr>
              <w:spacing w:line="240" w:lineRule="auto"/>
              <w:ind/>
              <w:jc w:val="center"/>
              <w:rPr>
                <w:sz w:val="28"/>
              </w:rPr>
            </w:pP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3B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количество посещений учреждений культуры (на 1000 человек населения); </w:t>
            </w:r>
          </w:p>
          <w:p w14:paraId="3C000000">
            <w:pPr>
              <w:spacing w:line="228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доля </w:t>
            </w:r>
            <w:r>
              <w:rPr>
                <w:sz w:val="28"/>
              </w:rPr>
              <w:t>памятников истории и культуры</w:t>
            </w:r>
            <w:r>
              <w:rPr>
                <w:sz w:val="28"/>
              </w:rPr>
              <w:t xml:space="preserve">, находящихся в удовлетворительном состоянии, в </w:t>
            </w:r>
            <w:r>
              <w:rPr>
                <w:sz w:val="28"/>
              </w:rPr>
              <w:t>их общем количестве</w:t>
            </w:r>
            <w:r>
              <w:rPr>
                <w:sz w:val="28"/>
              </w:rPr>
              <w:t>;</w:t>
            </w:r>
          </w:p>
          <w:p w14:paraId="3D000000">
            <w:pPr>
              <w:spacing w:line="240" w:lineRule="auto"/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3013"/>
            <w:tcMar>
              <w:left w:type="dxa" w:w="28"/>
              <w:right w:type="dxa" w:w="28"/>
            </w:tcMar>
          </w:tcPr>
          <w:p w14:paraId="3E000000">
            <w:pPr>
              <w:rPr>
                <w:sz w:val="28"/>
              </w:rPr>
            </w:pPr>
            <w:r>
              <w:rPr>
                <w:spacing w:val="-10"/>
                <w:sz w:val="28"/>
              </w:rPr>
              <w:t>Этапы и сроки реализации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муниципальн</w:t>
            </w:r>
            <w:r>
              <w:rPr>
                <w:sz w:val="28"/>
              </w:rPr>
              <w:t xml:space="preserve">ой Программы </w:t>
            </w: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3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40000000">
            <w:pPr>
              <w:ind/>
              <w:jc w:val="both"/>
              <w:rPr>
                <w:color w:val="00B0F0"/>
                <w:sz w:val="28"/>
              </w:rPr>
            </w:pPr>
            <w:r>
              <w:rPr>
                <w:sz w:val="28"/>
              </w:rPr>
              <w:t xml:space="preserve">срок реализации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программы: </w:t>
            </w:r>
            <w:r>
              <w:rPr>
                <w:sz w:val="28"/>
              </w:rPr>
              <w:br/>
            </w:r>
            <w:r>
              <w:rPr>
                <w:spacing w:val="-4"/>
                <w:sz w:val="28"/>
              </w:rPr>
              <w:t>201</w:t>
            </w:r>
            <w:r>
              <w:rPr>
                <w:spacing w:val="-4"/>
                <w:sz w:val="28"/>
              </w:rPr>
              <w:t>9</w:t>
            </w:r>
            <w:r>
              <w:rPr>
                <w:spacing w:val="-4"/>
                <w:sz w:val="28"/>
              </w:rPr>
              <w:t xml:space="preserve"> – 20</w:t>
            </w:r>
            <w:r>
              <w:rPr>
                <w:spacing w:val="-4"/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0 годы, этапы реализации </w:t>
            </w:r>
            <w:r>
              <w:rPr>
                <w:spacing w:val="-4"/>
                <w:sz w:val="28"/>
              </w:rPr>
              <w:t>муниципальн</w:t>
            </w:r>
            <w:r>
              <w:rPr>
                <w:spacing w:val="-4"/>
                <w:sz w:val="28"/>
              </w:rPr>
              <w:t>ой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программы не предусмотрены</w:t>
            </w:r>
          </w:p>
        </w:tc>
      </w:tr>
      <w:tr>
        <w:tc>
          <w:tcPr>
            <w:tcW w:type="dxa" w:w="3013"/>
            <w:tcMar>
              <w:left w:type="dxa" w:w="28"/>
              <w:right w:type="dxa" w:w="28"/>
            </w:tcMar>
          </w:tcPr>
          <w:p w14:paraId="41000000">
            <w:pPr>
              <w:rPr>
                <w:sz w:val="28"/>
              </w:rPr>
            </w:pPr>
            <w:r>
              <w:rPr>
                <w:sz w:val="28"/>
              </w:rPr>
              <w:t xml:space="preserve">Ресурсное обеспечение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программы </w:t>
            </w: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4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43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 xml:space="preserve">финансирование программных мероприятий осуществляется за счет средств местного и областного </w:t>
            </w:r>
            <w:r>
              <w:rPr>
                <w:rFonts w:ascii="Times New Roman" w:hAnsi="Times New Roman"/>
                <w:spacing w:val="-4"/>
                <w:sz w:val="28"/>
              </w:rPr>
              <w:t>бюджета, а так же внебюджетных</w:t>
            </w:r>
            <w:r>
              <w:rPr>
                <w:rFonts w:ascii="Times New Roman" w:hAnsi="Times New Roman"/>
                <w:sz w:val="28"/>
              </w:rPr>
              <w:t xml:space="preserve"> источников.</w:t>
            </w:r>
          </w:p>
          <w:p w14:paraId="44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Общий объем финансирования муниципальной программы составляет 188548,1 тыс. рублей, в том числе:</w:t>
            </w:r>
          </w:p>
          <w:p w14:paraId="45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2019 году – 15 196,7 тыс. рублей;</w:t>
            </w:r>
          </w:p>
          <w:p w14:paraId="46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2020 году – 12 337,1 тыс. рублей;</w:t>
            </w:r>
          </w:p>
          <w:p w14:paraId="47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2021 году – 15 950,8 тыс. рублей;</w:t>
            </w:r>
          </w:p>
          <w:p w14:paraId="48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2022 году – 14 314,6 тыс. рублей;</w:t>
            </w:r>
          </w:p>
          <w:p w14:paraId="49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2023 году – 15 718,9 тыс. рублей;</w:t>
            </w:r>
          </w:p>
          <w:p w14:paraId="4A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2024 году – 17 500,0 тыс. рублей;</w:t>
            </w:r>
          </w:p>
          <w:p w14:paraId="4B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2025 году – 16 250,0 тыс. рублей;</w:t>
            </w:r>
          </w:p>
          <w:p w14:paraId="4C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2026 году – 16 250,0 тыс. рублей;</w:t>
            </w:r>
          </w:p>
          <w:p w14:paraId="4D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 xml:space="preserve">в 2027 году – 16 250,0 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14:paraId="4E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 xml:space="preserve">в 2028 году – 16 250,0 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14:paraId="4F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2029 году – 16 250,0 тыс. рублей;</w:t>
            </w:r>
          </w:p>
          <w:p w14:paraId="50000000">
            <w:pPr>
              <w:spacing w:after="0" w:before="0"/>
              <w:ind w:firstLine="0" w:left="0" w:right="0"/>
              <w:rPr>
                <w:rFonts w:ascii="Calibri" w:hAnsi="Calibri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2030 году – 16 250,0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тыс. рублей.</w:t>
            </w:r>
          </w:p>
          <w:p w14:paraId="51000000">
            <w:pPr>
              <w:spacing w:after="0" w:before="0"/>
              <w:ind w:firstLine="0" w:left="0" w:right="0"/>
              <w:rPr>
                <w:rFonts w:ascii="Calibri" w:hAnsi="Calibri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Объем средств федерального бюджета составляет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>4 173,6 тыс. рублей</w:t>
            </w:r>
            <w:r>
              <w:rPr>
                <w:rFonts w:ascii="Calibri" w:hAnsi="Calibri"/>
                <w:sz w:val="28"/>
              </w:rPr>
              <w:t>;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из них:</w:t>
            </w:r>
          </w:p>
          <w:p w14:paraId="52000000">
            <w:pPr>
              <w:spacing w:after="0" w:before="0"/>
              <w:ind w:firstLine="0" w:left="0" w:right="0"/>
              <w:rPr>
                <w:rFonts w:ascii="Calibri" w:hAnsi="Calibri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  <w:p w14:paraId="53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2019 году – 1 478,7 тыс. рублей;</w:t>
            </w:r>
          </w:p>
          <w:p w14:paraId="54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2021 году – 2 594,9 тыс. рублей;</w:t>
            </w:r>
          </w:p>
          <w:p w14:paraId="55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2022 году – 100,0 тыс. рублей.</w:t>
            </w:r>
          </w:p>
          <w:p w14:paraId="56000000">
            <w:pPr>
              <w:spacing w:after="0" w:before="0"/>
              <w:ind w:firstLine="0" w:left="0" w:right="0"/>
              <w:rPr>
                <w:rFonts w:ascii="Calibri" w:hAnsi="Calibri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Объем средств областного бюджета составляет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>585,0 тыс. рублей</w:t>
            </w:r>
            <w:r>
              <w:rPr>
                <w:rFonts w:ascii="Calibri" w:hAnsi="Calibri"/>
                <w:sz w:val="28"/>
              </w:rPr>
              <w:t>;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из них:</w:t>
            </w:r>
          </w:p>
          <w:p w14:paraId="57000000">
            <w:pPr>
              <w:spacing w:after="0" w:before="0"/>
              <w:ind w:firstLine="0" w:left="0" w:right="0"/>
              <w:rPr>
                <w:rFonts w:ascii="Calibri" w:hAnsi="Calibri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  <w:p w14:paraId="58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2019 году – 176,6 тыс. рублей;</w:t>
            </w:r>
          </w:p>
          <w:p w14:paraId="59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2021 году – 387,8 тыс. рублей;</w:t>
            </w:r>
          </w:p>
          <w:p w14:paraId="5A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2022 году – 20,6 тыс. рублей.</w:t>
            </w:r>
          </w:p>
          <w:p w14:paraId="5B000000">
            <w:pPr>
              <w:spacing w:after="0" w:before="0"/>
              <w:ind w:firstLine="0" w:left="0" w:right="0"/>
              <w:rPr>
                <w:rFonts w:ascii="Calibri" w:hAnsi="Calibri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Объем средств местного бюджета составляет</w:t>
            </w:r>
            <w:r>
              <w:br/>
            </w:r>
            <w:r>
              <w:rPr>
                <w:rFonts w:ascii="Times New Roman" w:hAnsi="Times New Roman"/>
                <w:sz w:val="28"/>
              </w:rPr>
              <w:t>156226,6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 xml:space="preserve"> тыс. рублей, из них:</w:t>
            </w:r>
          </w:p>
          <w:p w14:paraId="5C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2019 году – 10 692,3 тыс. рублей;</w:t>
            </w:r>
          </w:p>
          <w:p w14:paraId="5D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2020 году – 10 791,2 тыс. рублей;</w:t>
            </w:r>
          </w:p>
          <w:p w14:paraId="5E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2021 году – 11 064,4 тыс. рублей;</w:t>
            </w:r>
          </w:p>
          <w:p w14:paraId="5F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2022 году – 11 659,8 тыс. рублей;</w:t>
            </w:r>
          </w:p>
          <w:p w14:paraId="60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2023 году – 13 568,9 тыс. рублей;</w:t>
            </w:r>
          </w:p>
          <w:p w14:paraId="61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2024 году – 13 850,0 тыс. рублей;</w:t>
            </w:r>
          </w:p>
          <w:p w14:paraId="62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2025 году – 14 100,0 тыс. рублей;</w:t>
            </w:r>
          </w:p>
          <w:p w14:paraId="63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2026 году – 14 100,0 тыс. рублей;</w:t>
            </w:r>
          </w:p>
          <w:p w14:paraId="64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2027 году – 14 100,0 тыс. рублей;</w:t>
            </w:r>
          </w:p>
          <w:p w14:paraId="65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2028 году – 14 100,0 тыс. рублей;</w:t>
            </w:r>
          </w:p>
          <w:p w14:paraId="66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2029 году – 14 100,0 тыс. рублей;</w:t>
            </w:r>
          </w:p>
          <w:p w14:paraId="67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2030 году – 14 100,0 тыс. рублей.</w:t>
            </w:r>
          </w:p>
          <w:p w14:paraId="68000000">
            <w:pPr>
              <w:spacing w:after="0" w:before="0"/>
              <w:ind w:firstLine="0" w:left="0" w:right="0"/>
              <w:rPr>
                <w:rFonts w:ascii="Calibri" w:hAnsi="Calibri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Объем средств внебюджетных источников</w:t>
            </w:r>
          </w:p>
          <w:p w14:paraId="69000000">
            <w:pPr>
              <w:spacing w:after="0" w:before="0"/>
              <w:ind w:firstLine="0" w:left="0" w:right="0"/>
              <w:rPr>
                <w:rFonts w:ascii="Calibri" w:hAnsi="Calibri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26 033,0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 xml:space="preserve"> тыс. рублей, из них:</w:t>
            </w:r>
          </w:p>
          <w:p w14:paraId="6A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2019 году – 2 849,1 тыс. рублей;</w:t>
            </w:r>
          </w:p>
          <w:p w14:paraId="6B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2020 году – 1 545,9 тыс. рублей;</w:t>
            </w:r>
          </w:p>
          <w:p w14:paraId="6C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2021 году – 1 903,7 тыс. рублей;</w:t>
            </w:r>
          </w:p>
          <w:p w14:paraId="6D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2022 году – 2 534,3 тыс. рублей;</w:t>
            </w:r>
          </w:p>
          <w:p w14:paraId="6E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2023 году – 2 150,0 тыс. рублей;</w:t>
            </w:r>
          </w:p>
          <w:p w14:paraId="6F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2024 году – 2 150,0 тыс. рублей;</w:t>
            </w:r>
          </w:p>
          <w:p w14:paraId="70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2025 году – 2 150,0 тыс. рублей;</w:t>
            </w:r>
          </w:p>
          <w:p w14:paraId="71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2026 году – 2 150,0 тыс. рублей;</w:t>
            </w:r>
          </w:p>
          <w:p w14:paraId="72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2027 году – 2 150,0 тыс. рублей;</w:t>
            </w:r>
          </w:p>
          <w:p w14:paraId="73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2028 году – 2 150,0 тыс. рублей;</w:t>
            </w:r>
          </w:p>
          <w:p w14:paraId="74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2029 году – 2 150,0 тыс. рублей;</w:t>
            </w:r>
          </w:p>
          <w:p w14:paraId="75000000">
            <w:pPr>
              <w:spacing w:after="0" w:before="0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в 2030 году – 2 150,0 тыс. рублей.</w:t>
            </w:r>
          </w:p>
          <w:p w14:paraId="76000000">
            <w:pPr>
              <w:spacing w:after="0" w:before="0"/>
              <w:ind w:firstLine="0" w:left="0" w:right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Times New Roman" w:hAnsi="Times New Roman"/>
                <w:sz w:val="28"/>
              </w:rPr>
              <w:t>Объёмы финансирования корректируются с учётом выделения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 xml:space="preserve"> средств из бюджетов всех уровней.</w:t>
            </w:r>
          </w:p>
        </w:tc>
      </w:tr>
      <w:tr>
        <w:trPr>
          <w:trHeight w:hRule="atLeast" w:val="1557"/>
        </w:trPr>
        <w:tc>
          <w:tcPr>
            <w:tcW w:type="dxa" w:w="3013"/>
            <w:tcMar>
              <w:left w:type="dxa" w:w="28"/>
              <w:right w:type="dxa" w:w="28"/>
            </w:tcMar>
          </w:tcPr>
          <w:p w14:paraId="77000000">
            <w:pPr>
              <w:spacing w:line="264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Ожидаемые </w:t>
            </w:r>
          </w:p>
          <w:p w14:paraId="78000000">
            <w:pPr>
              <w:spacing w:line="264" w:lineRule="auto"/>
              <w:ind/>
              <w:rPr>
                <w:color w:val="00B0F0"/>
                <w:sz w:val="28"/>
              </w:rPr>
            </w:pPr>
            <w:r>
              <w:rPr>
                <w:sz w:val="28"/>
              </w:rPr>
              <w:t xml:space="preserve">результаты реализации </w:t>
            </w:r>
            <w:r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 xml:space="preserve">программы </w:t>
            </w:r>
          </w:p>
        </w:tc>
        <w:tc>
          <w:tcPr>
            <w:tcW w:type="dxa" w:w="258"/>
            <w:tcMar>
              <w:left w:type="dxa" w:w="28"/>
              <w:right w:type="dxa" w:w="28"/>
            </w:tcMar>
          </w:tcPr>
          <w:p w14:paraId="79000000">
            <w:pPr>
              <w:spacing w:line="264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14:paraId="7A000000">
            <w:pPr>
              <w:spacing w:line="264" w:lineRule="auto"/>
              <w:ind/>
              <w:jc w:val="center"/>
              <w:rPr>
                <w:sz w:val="28"/>
              </w:rPr>
            </w:pPr>
          </w:p>
          <w:p w14:paraId="7B000000">
            <w:pPr>
              <w:spacing w:line="264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14:paraId="7C000000">
            <w:pPr>
              <w:spacing w:line="264" w:lineRule="auto"/>
              <w:ind/>
              <w:jc w:val="center"/>
              <w:rPr>
                <w:sz w:val="28"/>
              </w:rPr>
            </w:pPr>
          </w:p>
        </w:tc>
        <w:tc>
          <w:tcPr>
            <w:tcW w:type="dxa" w:w="6481"/>
            <w:tcMar>
              <w:left w:type="dxa" w:w="28"/>
              <w:right w:type="dxa" w:w="28"/>
            </w:tcMar>
          </w:tcPr>
          <w:p w14:paraId="7D000000">
            <w:pPr>
              <w:spacing w:line="264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z w:val="28"/>
              </w:rPr>
              <w:t>довлетворительное состояние памятников истории и культуры</w:t>
            </w:r>
            <w:r>
              <w:rPr>
                <w:sz w:val="28"/>
              </w:rPr>
              <w:t>;</w:t>
            </w:r>
          </w:p>
          <w:p w14:paraId="7E000000">
            <w:pPr>
              <w:spacing w:line="264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повышение доступности культурных ценностей для населения поселения</w:t>
            </w:r>
          </w:p>
        </w:tc>
      </w:tr>
    </w:tbl>
    <w:p w14:paraId="7F000000">
      <w:pPr>
        <w:spacing w:line="240" w:lineRule="auto"/>
        <w:ind w:right="-20"/>
        <w:rPr>
          <w:spacing w:val="-1"/>
          <w:sz w:val="28"/>
        </w:rPr>
      </w:pPr>
    </w:p>
    <w:p w14:paraId="80000000">
      <w:pPr>
        <w:rPr>
          <w:sz w:val="28"/>
        </w:rPr>
      </w:pPr>
    </w:p>
    <w:p w14:paraId="81000000">
      <w:pPr>
        <w:ind/>
        <w:jc w:val="center"/>
        <w:rPr>
          <w:sz w:val="28"/>
        </w:rPr>
      </w:pPr>
    </w:p>
    <w:sectPr>
      <w:pgSz w:h="16840" w:orient="portrait" w:w="11907"/>
      <w:pgMar w:bottom="1134" w:footer="720" w:gutter="0" w:header="720" w:left="1304" w:right="851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Колонтитул (правый)"/>
    <w:basedOn w:val="Style_5"/>
    <w:next w:val="Style_3"/>
    <w:link w:val="Style_4_ch"/>
    <w:pPr>
      <w:ind/>
      <w:jc w:val="both"/>
    </w:pPr>
    <w:rPr>
      <w:sz w:val="16"/>
    </w:rPr>
  </w:style>
  <w:style w:styleId="Style_4_ch" w:type="character">
    <w:name w:val="Колонтитул (правый)"/>
    <w:basedOn w:val="Style_5_ch"/>
    <w:link w:val="Style_4"/>
    <w:rPr>
      <w:sz w:val="16"/>
    </w:rPr>
  </w:style>
  <w:style w:styleId="Style_6" w:type="paragraph">
    <w:name w:val="Body Text First Indent"/>
    <w:basedOn w:val="Style_7"/>
    <w:link w:val="Style_6_ch"/>
    <w:pPr>
      <w:spacing w:after="120"/>
      <w:ind w:firstLine="210" w:left="0"/>
    </w:pPr>
    <w:rPr>
      <w:sz w:val="24"/>
    </w:rPr>
  </w:style>
  <w:style w:styleId="Style_6_ch" w:type="character">
    <w:name w:val="Body Text First Indent"/>
    <w:basedOn w:val="Style_7_ch"/>
    <w:link w:val="Style_6"/>
    <w:rPr>
      <w:sz w:val="24"/>
    </w:rPr>
  </w:style>
  <w:style w:styleId="Style_8" w:type="paragraph">
    <w:name w:val="Текст примечания Знак1"/>
    <w:basedOn w:val="Style_9"/>
    <w:link w:val="Style_8_ch"/>
  </w:style>
  <w:style w:styleId="Style_8_ch" w:type="character">
    <w:name w:val="Текст примечания Знак1"/>
    <w:basedOn w:val="Style_9_ch"/>
    <w:link w:val="Style_8"/>
  </w:style>
  <w:style w:styleId="Style_10" w:type="paragraph">
    <w:name w:val="Subtle Reference"/>
    <w:link w:val="Style_10_ch"/>
    <w:rPr>
      <w:smallCaps w:val="1"/>
    </w:rPr>
  </w:style>
  <w:style w:styleId="Style_10_ch" w:type="character">
    <w:name w:val="Subtle Reference"/>
    <w:link w:val="Style_10"/>
    <w:rPr>
      <w:smallCaps w:val="1"/>
    </w:rPr>
  </w:style>
  <w:style w:styleId="Style_11" w:type="paragraph">
    <w:name w:val="toc 2"/>
    <w:next w:val="Style_3"/>
    <w:link w:val="Style_11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1_ch" w:type="character">
    <w:name w:val="toc 2"/>
    <w:link w:val="Style_11"/>
    <w:rPr>
      <w:rFonts w:ascii="XO Thames" w:hAnsi="XO Thames"/>
      <w:sz w:val="28"/>
    </w:rPr>
  </w:style>
  <w:style w:styleId="Style_12" w:type="paragraph">
    <w:name w:val="Просмотренная гиперссылка1"/>
    <w:link w:val="Style_12_ch"/>
    <w:rPr>
      <w:color w:val="800080"/>
      <w:u w:val="single"/>
    </w:rPr>
  </w:style>
  <w:style w:styleId="Style_12_ch" w:type="character">
    <w:name w:val="Просмотренная гиперссылка1"/>
    <w:link w:val="Style_12"/>
    <w:rPr>
      <w:color w:val="800080"/>
      <w:u w:val="single"/>
    </w:rPr>
  </w:style>
  <w:style w:styleId="Style_5" w:type="paragraph">
    <w:name w:val="Текст (прав. подпись)"/>
    <w:basedOn w:val="Style_3"/>
    <w:next w:val="Style_3"/>
    <w:link w:val="Style_5_ch"/>
    <w:pPr>
      <w:widowControl w:val="0"/>
      <w:ind/>
      <w:jc w:val="right"/>
    </w:pPr>
    <w:rPr>
      <w:rFonts w:ascii="Arial" w:hAnsi="Arial"/>
      <w:sz w:val="24"/>
    </w:rPr>
  </w:style>
  <w:style w:styleId="Style_5_ch" w:type="character">
    <w:name w:val="Текст (прав. подпись)"/>
    <w:basedOn w:val="Style_3_ch"/>
    <w:link w:val="Style_5"/>
    <w:rPr>
      <w:rFonts w:ascii="Arial" w:hAnsi="Arial"/>
      <w:sz w:val="24"/>
    </w:rPr>
  </w:style>
  <w:style w:styleId="Style_13" w:type="paragraph">
    <w:name w:val="Текст в таблице"/>
    <w:basedOn w:val="Style_14"/>
    <w:next w:val="Style_3"/>
    <w:link w:val="Style_13_ch"/>
    <w:pPr>
      <w:ind w:firstLine="500" w:left="0"/>
    </w:pPr>
  </w:style>
  <w:style w:styleId="Style_13_ch" w:type="character">
    <w:name w:val="Текст в таблице"/>
    <w:basedOn w:val="Style_14_ch"/>
    <w:link w:val="Style_13"/>
  </w:style>
  <w:style w:styleId="Style_15" w:type="paragraph">
    <w:name w:val="Body Text Indent 2"/>
    <w:basedOn w:val="Style_3"/>
    <w:link w:val="Style_15_ch"/>
    <w:pPr>
      <w:ind w:firstLine="540" w:left="0"/>
      <w:jc w:val="both"/>
    </w:pPr>
    <w:rPr>
      <w:sz w:val="28"/>
    </w:rPr>
  </w:style>
  <w:style w:styleId="Style_15_ch" w:type="character">
    <w:name w:val="Body Text Indent 2"/>
    <w:basedOn w:val="Style_3_ch"/>
    <w:link w:val="Style_15"/>
    <w:rPr>
      <w:sz w:val="28"/>
    </w:rPr>
  </w:style>
  <w:style w:styleId="Style_16" w:type="paragraph">
    <w:name w:val="Заголовок 81"/>
    <w:basedOn w:val="Style_3"/>
    <w:next w:val="Style_3"/>
    <w:link w:val="Style_16_ch"/>
    <w:pPr>
      <w:ind w:firstLine="709" w:left="0"/>
      <w:jc w:val="both"/>
      <w:outlineLvl w:val="7"/>
    </w:pPr>
    <w:rPr>
      <w:b w:val="1"/>
      <w:color w:val="7F7F7F"/>
    </w:rPr>
  </w:style>
  <w:style w:styleId="Style_16_ch" w:type="character">
    <w:name w:val="Заголовок 81"/>
    <w:basedOn w:val="Style_3_ch"/>
    <w:link w:val="Style_16"/>
    <w:rPr>
      <w:b w:val="1"/>
      <w:color w:val="7F7F7F"/>
    </w:rPr>
  </w:style>
  <w:style w:styleId="Style_17" w:type="paragraph">
    <w:name w:val="toc 4"/>
    <w:next w:val="Style_3"/>
    <w:link w:val="Style_1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7_ch" w:type="character">
    <w:name w:val="toc 4"/>
    <w:link w:val="Style_17"/>
    <w:rPr>
      <w:rFonts w:ascii="XO Thames" w:hAnsi="XO Thames"/>
      <w:sz w:val="28"/>
    </w:rPr>
  </w:style>
  <w:style w:styleId="Style_18" w:type="paragraph">
    <w:name w:val="Quote"/>
    <w:basedOn w:val="Style_3"/>
    <w:next w:val="Style_3"/>
    <w:link w:val="Style_18_ch"/>
    <w:pPr>
      <w:ind w:firstLine="709" w:left="0"/>
      <w:jc w:val="both"/>
    </w:pPr>
    <w:rPr>
      <w:i w:val="1"/>
      <w:sz w:val="28"/>
    </w:rPr>
  </w:style>
  <w:style w:styleId="Style_18_ch" w:type="character">
    <w:name w:val="Quote"/>
    <w:basedOn w:val="Style_3_ch"/>
    <w:link w:val="Style_18"/>
    <w:rPr>
      <w:i w:val="1"/>
      <w:sz w:val="28"/>
    </w:rPr>
  </w:style>
  <w:style w:styleId="Style_19" w:type="paragraph">
    <w:name w:val="heading 7"/>
    <w:basedOn w:val="Style_3"/>
    <w:next w:val="Style_3"/>
    <w:link w:val="Style_19_ch"/>
    <w:uiPriority w:val="9"/>
    <w:qFormat/>
    <w:pPr>
      <w:keepNext w:val="1"/>
      <w:ind/>
      <w:jc w:val="right"/>
      <w:outlineLvl w:val="6"/>
    </w:pPr>
    <w:rPr>
      <w:b w:val="1"/>
      <w:i w:val="1"/>
      <w:color w:val="FF0000"/>
      <w:sz w:val="24"/>
    </w:rPr>
  </w:style>
  <w:style w:styleId="Style_19_ch" w:type="character">
    <w:name w:val="heading 7"/>
    <w:basedOn w:val="Style_3_ch"/>
    <w:link w:val="Style_19"/>
    <w:rPr>
      <w:b w:val="1"/>
      <w:i w:val="1"/>
      <w:color w:val="FF0000"/>
      <w:sz w:val="24"/>
    </w:rPr>
  </w:style>
  <w:style w:styleId="Style_20" w:type="paragraph">
    <w:name w:val="Основной текст 21"/>
    <w:basedOn w:val="Style_3"/>
    <w:link w:val="Style_20_ch"/>
    <w:pPr>
      <w:spacing w:line="360" w:lineRule="auto"/>
      <w:ind/>
    </w:pPr>
    <w:rPr>
      <w:sz w:val="28"/>
    </w:rPr>
  </w:style>
  <w:style w:styleId="Style_20_ch" w:type="character">
    <w:name w:val="Основной текст 21"/>
    <w:basedOn w:val="Style_3_ch"/>
    <w:link w:val="Style_20"/>
    <w:rPr>
      <w:sz w:val="28"/>
    </w:rPr>
  </w:style>
  <w:style w:styleId="Style_21" w:type="paragraph">
    <w:name w:val="Колонтитул (левый)"/>
    <w:basedOn w:val="Style_22"/>
    <w:next w:val="Style_3"/>
    <w:link w:val="Style_21_ch"/>
    <w:pPr>
      <w:ind/>
      <w:jc w:val="both"/>
    </w:pPr>
    <w:rPr>
      <w:sz w:val="16"/>
    </w:rPr>
  </w:style>
  <w:style w:styleId="Style_21_ch" w:type="character">
    <w:name w:val="Колонтитул (левый)"/>
    <w:basedOn w:val="Style_22_ch"/>
    <w:link w:val="Style_21"/>
    <w:rPr>
      <w:sz w:val="16"/>
    </w:rPr>
  </w:style>
  <w:style w:styleId="Style_23" w:type="paragraph">
    <w:name w:val="Внимание"/>
    <w:basedOn w:val="Style_3"/>
    <w:next w:val="Style_3"/>
    <w:link w:val="Style_23_ch"/>
    <w:pPr>
      <w:widowControl w:val="0"/>
      <w:spacing w:after="240" w:before="240"/>
      <w:ind w:firstLine="300" w:left="420" w:right="420"/>
      <w:jc w:val="both"/>
    </w:pPr>
    <w:rPr>
      <w:rFonts w:ascii="Arial" w:hAnsi="Arial"/>
      <w:sz w:val="24"/>
      <w:shd w:fill="FAF3E9" w:val="clear"/>
    </w:rPr>
  </w:style>
  <w:style w:styleId="Style_23_ch" w:type="character">
    <w:name w:val="Внимание"/>
    <w:basedOn w:val="Style_3_ch"/>
    <w:link w:val="Style_23"/>
    <w:rPr>
      <w:rFonts w:ascii="Arial" w:hAnsi="Arial"/>
      <w:sz w:val="24"/>
      <w:shd w:fill="FAF3E9" w:val="clear"/>
    </w:rPr>
  </w:style>
  <w:style w:styleId="Style_24" w:type="paragraph">
    <w:name w:val="toc 6"/>
    <w:next w:val="Style_3"/>
    <w:link w:val="Style_2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24_ch" w:type="character">
    <w:name w:val="toc 6"/>
    <w:link w:val="Style_24"/>
    <w:rPr>
      <w:rFonts w:ascii="XO Thames" w:hAnsi="XO Thames"/>
      <w:sz w:val="28"/>
    </w:rPr>
  </w:style>
  <w:style w:styleId="Style_25" w:type="paragraph">
    <w:name w:val="Не вступил в силу"/>
    <w:link w:val="Style_25_ch"/>
    <w:rPr>
      <w:color w:val="000000"/>
      <w:sz w:val="26"/>
      <w:shd w:fill="D8EDE8" w:val="clear"/>
    </w:rPr>
  </w:style>
  <w:style w:styleId="Style_25_ch" w:type="character">
    <w:name w:val="Не вступил в силу"/>
    <w:link w:val="Style_25"/>
    <w:rPr>
      <w:color w:val="000000"/>
      <w:sz w:val="26"/>
      <w:shd w:fill="D8EDE8" w:val="clear"/>
    </w:rPr>
  </w:style>
  <w:style w:styleId="Style_26" w:type="paragraph">
    <w:name w:val="toc 7"/>
    <w:next w:val="Style_3"/>
    <w:link w:val="Style_2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26_ch" w:type="character">
    <w:name w:val="toc 7"/>
    <w:link w:val="Style_26"/>
    <w:rPr>
      <w:rFonts w:ascii="XO Thames" w:hAnsi="XO Thames"/>
      <w:sz w:val="28"/>
    </w:rPr>
  </w:style>
  <w:style w:styleId="Style_27" w:type="paragraph">
    <w:name w:val="Цветовое выделение"/>
    <w:link w:val="Style_27_ch"/>
    <w:rPr>
      <w:b w:val="1"/>
      <w:color w:val="26282F"/>
      <w:sz w:val="26"/>
    </w:rPr>
  </w:style>
  <w:style w:styleId="Style_27_ch" w:type="character">
    <w:name w:val="Цветовое выделение"/>
    <w:link w:val="Style_27"/>
    <w:rPr>
      <w:b w:val="1"/>
      <w:color w:val="26282F"/>
      <w:sz w:val="26"/>
    </w:rPr>
  </w:style>
  <w:style w:styleId="Style_28" w:type="paragraph">
    <w:name w:val="Куда обратиться?"/>
    <w:basedOn w:val="Style_23"/>
    <w:next w:val="Style_3"/>
    <w:link w:val="Style_28_ch"/>
  </w:style>
  <w:style w:styleId="Style_28_ch" w:type="character">
    <w:name w:val="Куда обратиться?"/>
    <w:basedOn w:val="Style_23_ch"/>
    <w:link w:val="Style_28"/>
  </w:style>
  <w:style w:styleId="Style_29" w:type="paragraph">
    <w:name w:val="Выделение для Базового Поиска"/>
    <w:link w:val="Style_29_ch"/>
    <w:rPr>
      <w:color w:val="0058A9"/>
      <w:sz w:val="26"/>
    </w:rPr>
  </w:style>
  <w:style w:styleId="Style_29_ch" w:type="character">
    <w:name w:val="Выделение для Базового Поиска"/>
    <w:link w:val="Style_29"/>
    <w:rPr>
      <w:color w:val="0058A9"/>
      <w:sz w:val="26"/>
    </w:rPr>
  </w:style>
  <w:style w:styleId="Style_30" w:type="paragraph">
    <w:name w:val="Intense Emphasis"/>
    <w:link w:val="Style_30_ch"/>
    <w:rPr>
      <w:b w:val="1"/>
      <w:i w:val="1"/>
    </w:rPr>
  </w:style>
  <w:style w:styleId="Style_30_ch" w:type="character">
    <w:name w:val="Intense Emphasis"/>
    <w:link w:val="Style_30"/>
    <w:rPr>
      <w:b w:val="1"/>
      <w:i w:val="1"/>
    </w:rPr>
  </w:style>
  <w:style w:styleId="Style_31" w:type="paragraph">
    <w:name w:val="Заголовок чужого сообщения"/>
    <w:link w:val="Style_31_ch"/>
    <w:rPr>
      <w:color w:val="FF0000"/>
      <w:sz w:val="26"/>
    </w:rPr>
  </w:style>
  <w:style w:styleId="Style_31_ch" w:type="character">
    <w:name w:val="Заголовок чужого сообщения"/>
    <w:link w:val="Style_31"/>
    <w:rPr>
      <w:color w:val="FF0000"/>
      <w:sz w:val="26"/>
    </w:rPr>
  </w:style>
  <w:style w:styleId="Style_32" w:type="paragraph">
    <w:name w:val="Заголовок для информации об изменениях"/>
    <w:basedOn w:val="Style_33"/>
    <w:next w:val="Style_3"/>
    <w:link w:val="Style_32_ch"/>
    <w:pPr>
      <w:keepNext w:val="0"/>
      <w:widowControl w:val="0"/>
      <w:spacing w:line="240" w:lineRule="auto"/>
      <w:ind/>
      <w:jc w:val="both"/>
      <w:outlineLvl w:val="8"/>
    </w:pPr>
    <w:rPr>
      <w:rFonts w:ascii="Arial" w:hAnsi="Arial"/>
      <w:b w:val="0"/>
      <w:spacing w:val="0"/>
      <w:sz w:val="20"/>
      <w:highlight w:val="white"/>
    </w:rPr>
  </w:style>
  <w:style w:styleId="Style_32_ch" w:type="character">
    <w:name w:val="Заголовок для информации об изменениях"/>
    <w:basedOn w:val="Style_33_ch"/>
    <w:link w:val="Style_32"/>
    <w:rPr>
      <w:rFonts w:ascii="Arial" w:hAnsi="Arial"/>
      <w:b w:val="0"/>
      <w:spacing w:val="0"/>
      <w:sz w:val="20"/>
      <w:highlight w:val="white"/>
    </w:rPr>
  </w:style>
  <w:style w:styleId="Style_34" w:type="paragraph">
    <w:name w:val="Знак Знак Знак Знак2"/>
    <w:basedOn w:val="Style_3"/>
    <w:link w:val="Style_34_ch"/>
    <w:pPr>
      <w:spacing w:afterAutospacing="on" w:beforeAutospacing="on"/>
      <w:ind/>
      <w:jc w:val="both"/>
    </w:pPr>
    <w:rPr>
      <w:rFonts w:ascii="Tahoma" w:hAnsi="Tahoma"/>
    </w:rPr>
  </w:style>
  <w:style w:styleId="Style_34_ch" w:type="character">
    <w:name w:val="Знак Знак Знак Знак2"/>
    <w:basedOn w:val="Style_3_ch"/>
    <w:link w:val="Style_34"/>
    <w:rPr>
      <w:rFonts w:ascii="Tahoma" w:hAnsi="Tahoma"/>
    </w:rPr>
  </w:style>
  <w:style w:styleId="Style_35" w:type="paragraph">
    <w:name w:val="Моноширинный"/>
    <w:basedOn w:val="Style_3"/>
    <w:next w:val="Style_3"/>
    <w:link w:val="Style_35_ch"/>
    <w:pPr>
      <w:widowControl w:val="0"/>
      <w:ind/>
      <w:jc w:val="both"/>
    </w:pPr>
    <w:rPr>
      <w:rFonts w:ascii="Courier New" w:hAnsi="Courier New"/>
      <w:sz w:val="22"/>
    </w:rPr>
  </w:style>
  <w:style w:styleId="Style_35_ch" w:type="character">
    <w:name w:val="Моноширинный"/>
    <w:basedOn w:val="Style_3_ch"/>
    <w:link w:val="Style_35"/>
    <w:rPr>
      <w:rFonts w:ascii="Courier New" w:hAnsi="Courier New"/>
      <w:sz w:val="22"/>
    </w:rPr>
  </w:style>
  <w:style w:styleId="Style_36" w:type="paragraph">
    <w:name w:val="Body Text Indent 3"/>
    <w:basedOn w:val="Style_3"/>
    <w:link w:val="Style_36_ch"/>
    <w:pPr>
      <w:spacing w:after="120"/>
      <w:ind w:firstLine="0" w:left="283"/>
    </w:pPr>
    <w:rPr>
      <w:sz w:val="16"/>
    </w:rPr>
  </w:style>
  <w:style w:styleId="Style_36_ch" w:type="character">
    <w:name w:val="Body Text Indent 3"/>
    <w:basedOn w:val="Style_3_ch"/>
    <w:link w:val="Style_36"/>
    <w:rPr>
      <w:sz w:val="16"/>
    </w:rPr>
  </w:style>
  <w:style w:styleId="Style_37" w:type="paragraph">
    <w:name w:val="Основной текст с отступом 21"/>
    <w:basedOn w:val="Style_3"/>
    <w:link w:val="Style_37_ch"/>
    <w:pPr>
      <w:tabs>
        <w:tab w:leader="none" w:pos="0" w:val="left"/>
      </w:tabs>
      <w:ind w:firstLine="433" w:left="0"/>
      <w:jc w:val="both"/>
    </w:pPr>
    <w:rPr>
      <w:sz w:val="24"/>
    </w:rPr>
  </w:style>
  <w:style w:styleId="Style_37_ch" w:type="character">
    <w:name w:val="Основной текст с отступом 21"/>
    <w:basedOn w:val="Style_3_ch"/>
    <w:link w:val="Style_37"/>
    <w:rPr>
      <w:sz w:val="24"/>
    </w:rPr>
  </w:style>
  <w:style w:styleId="Style_38" w:type="paragraph">
    <w:name w:val="heading 3"/>
    <w:basedOn w:val="Style_39"/>
    <w:next w:val="Style_3"/>
    <w:link w:val="Style_38_ch"/>
    <w:uiPriority w:val="9"/>
    <w:qFormat/>
    <w:pPr>
      <w:keepNext w:val="0"/>
      <w:widowControl w:val="0"/>
      <w:ind w:firstLine="0" w:left="0"/>
      <w:jc w:val="both"/>
      <w:outlineLvl w:val="2"/>
    </w:pPr>
    <w:rPr>
      <w:rFonts w:ascii="Arial" w:hAnsi="Arial"/>
      <w:sz w:val="24"/>
    </w:rPr>
  </w:style>
  <w:style w:styleId="Style_38_ch" w:type="character">
    <w:name w:val="heading 3"/>
    <w:basedOn w:val="Style_39_ch"/>
    <w:link w:val="Style_38"/>
    <w:rPr>
      <w:rFonts w:ascii="Arial" w:hAnsi="Arial"/>
      <w:sz w:val="24"/>
    </w:rPr>
  </w:style>
  <w:style w:styleId="Style_40" w:type="paragraph">
    <w:name w:val="Body Text First Indent Char"/>
    <w:link w:val="Style_40_ch"/>
    <w:rPr>
      <w:rFonts w:ascii="Times New Roman" w:hAnsi="Times New Roman"/>
      <w:sz w:val="24"/>
    </w:rPr>
  </w:style>
  <w:style w:styleId="Style_40_ch" w:type="character">
    <w:name w:val="Body Text First Indent Char"/>
    <w:link w:val="Style_40"/>
    <w:rPr>
      <w:rFonts w:ascii="Times New Roman" w:hAnsi="Times New Roman"/>
      <w:sz w:val="24"/>
    </w:rPr>
  </w:style>
  <w:style w:styleId="Style_41" w:type="paragraph">
    <w:name w:val="Найденные слова"/>
    <w:link w:val="Style_41_ch"/>
    <w:rPr>
      <w:color w:val="26282F"/>
      <w:sz w:val="26"/>
      <w:shd w:fill="FFF580" w:val="clear"/>
    </w:rPr>
  </w:style>
  <w:style w:styleId="Style_41_ch" w:type="character">
    <w:name w:val="Найденные слова"/>
    <w:link w:val="Style_41"/>
    <w:rPr>
      <w:color w:val="26282F"/>
      <w:sz w:val="26"/>
      <w:shd w:fill="FFF580" w:val="clear"/>
    </w:rPr>
  </w:style>
  <w:style w:styleId="Style_42" w:type="paragraph">
    <w:name w:val="Технический комментарий"/>
    <w:basedOn w:val="Style_3"/>
    <w:next w:val="Style_3"/>
    <w:link w:val="Style_42_ch"/>
    <w:pPr>
      <w:widowControl w:val="0"/>
      <w:ind/>
    </w:pPr>
    <w:rPr>
      <w:rFonts w:ascii="Arial" w:hAnsi="Arial"/>
      <w:color w:val="463F31"/>
      <w:sz w:val="24"/>
      <w:shd w:fill="FFFFA6" w:val="clear"/>
    </w:rPr>
  </w:style>
  <w:style w:styleId="Style_42_ch" w:type="character">
    <w:name w:val="Технический комментарий"/>
    <w:basedOn w:val="Style_3_ch"/>
    <w:link w:val="Style_42"/>
    <w:rPr>
      <w:rFonts w:ascii="Arial" w:hAnsi="Arial"/>
      <w:color w:val="463F31"/>
      <w:sz w:val="24"/>
      <w:shd w:fill="FFFFA6" w:val="clear"/>
    </w:rPr>
  </w:style>
  <w:style w:styleId="Style_43" w:type="paragraph">
    <w:name w:val="Гипертекстовая ссылка"/>
    <w:link w:val="Style_43_ch"/>
    <w:rPr>
      <w:color w:val="106BBE"/>
      <w:sz w:val="26"/>
    </w:rPr>
  </w:style>
  <w:style w:styleId="Style_43_ch" w:type="character">
    <w:name w:val="Гипертекстовая ссылка"/>
    <w:link w:val="Style_43"/>
    <w:rPr>
      <w:color w:val="106BBE"/>
      <w:sz w:val="26"/>
    </w:rPr>
  </w:style>
  <w:style w:styleId="Style_44" w:type="paragraph">
    <w:name w:val="apple-converted-space"/>
    <w:link w:val="Style_44_ch"/>
  </w:style>
  <w:style w:styleId="Style_44_ch" w:type="character">
    <w:name w:val="apple-converted-space"/>
    <w:link w:val="Style_44"/>
  </w:style>
  <w:style w:styleId="Style_45" w:type="paragraph">
    <w:name w:val="List Paragraph"/>
    <w:basedOn w:val="Style_3"/>
    <w:link w:val="Style_45_ch"/>
    <w:pPr>
      <w:ind w:firstLine="709" w:left="720"/>
      <w:contextualSpacing w:val="1"/>
      <w:jc w:val="both"/>
    </w:pPr>
    <w:rPr>
      <w:rFonts w:ascii="Calibri" w:hAnsi="Calibri"/>
    </w:rPr>
  </w:style>
  <w:style w:styleId="Style_45_ch" w:type="character">
    <w:name w:val="List Paragraph"/>
    <w:basedOn w:val="Style_3_ch"/>
    <w:link w:val="Style_45"/>
    <w:rPr>
      <w:rFonts w:ascii="Calibri" w:hAnsi="Calibri"/>
    </w:rPr>
  </w:style>
  <w:style w:styleId="Style_46" w:type="paragraph">
    <w:name w:val="Сравнение редакций. Удаленный фрагмент"/>
    <w:link w:val="Style_46_ch"/>
    <w:rPr>
      <w:color w:val="000000"/>
      <w:shd w:fill="C4C413" w:val="clear"/>
    </w:rPr>
  </w:style>
  <w:style w:styleId="Style_46_ch" w:type="character">
    <w:name w:val="Сравнение редакций. Удаленный фрагмент"/>
    <w:link w:val="Style_46"/>
    <w:rPr>
      <w:color w:val="000000"/>
      <w:shd w:fill="C4C413" w:val="clear"/>
    </w:rPr>
  </w:style>
  <w:style w:styleId="Style_47" w:type="paragraph">
    <w:name w:val="Подчёркнуный текст"/>
    <w:basedOn w:val="Style_3"/>
    <w:next w:val="Style_3"/>
    <w:link w:val="Style_47_ch"/>
    <w:pPr>
      <w:widowControl w:val="0"/>
      <w:ind/>
      <w:jc w:val="both"/>
    </w:pPr>
    <w:rPr>
      <w:rFonts w:ascii="Arial" w:hAnsi="Arial"/>
      <w:sz w:val="24"/>
    </w:rPr>
  </w:style>
  <w:style w:styleId="Style_47_ch" w:type="character">
    <w:name w:val="Подчёркнуный текст"/>
    <w:basedOn w:val="Style_3_ch"/>
    <w:link w:val="Style_47"/>
    <w:rPr>
      <w:rFonts w:ascii="Arial" w:hAnsi="Arial"/>
      <w:sz w:val="24"/>
    </w:rPr>
  </w:style>
  <w:style w:styleId="Style_48" w:type="paragraph">
    <w:name w:val="Default"/>
    <w:link w:val="Style_48_ch"/>
    <w:rPr>
      <w:color w:val="000000"/>
      <w:sz w:val="24"/>
    </w:rPr>
  </w:style>
  <w:style w:styleId="Style_48_ch" w:type="character">
    <w:name w:val="Default"/>
    <w:link w:val="Style_48"/>
    <w:rPr>
      <w:color w:val="000000"/>
      <w:sz w:val="24"/>
    </w:rPr>
  </w:style>
  <w:style w:styleId="Style_49" w:type="paragraph">
    <w:name w:val="Содержимое таблицы"/>
    <w:basedOn w:val="Style_3"/>
    <w:link w:val="Style_49_ch"/>
    <w:pPr>
      <w:ind w:firstLine="567" w:left="0"/>
      <w:jc w:val="both"/>
    </w:pPr>
    <w:rPr>
      <w:sz w:val="24"/>
    </w:rPr>
  </w:style>
  <w:style w:styleId="Style_49_ch" w:type="character">
    <w:name w:val="Содержимое таблицы"/>
    <w:basedOn w:val="Style_3_ch"/>
    <w:link w:val="Style_49"/>
    <w:rPr>
      <w:sz w:val="24"/>
    </w:rPr>
  </w:style>
  <w:style w:styleId="Style_50" w:type="paragraph">
    <w:name w:val="ConsNormal"/>
    <w:link w:val="Style_50_ch"/>
    <w:pPr>
      <w:widowControl w:val="0"/>
      <w:ind w:firstLine="720" w:left="0"/>
    </w:pPr>
    <w:rPr>
      <w:rFonts w:ascii="Arial" w:hAnsi="Arial"/>
    </w:rPr>
  </w:style>
  <w:style w:styleId="Style_50_ch" w:type="character">
    <w:name w:val="ConsNormal"/>
    <w:link w:val="Style_50"/>
    <w:rPr>
      <w:rFonts w:ascii="Arial" w:hAnsi="Arial"/>
    </w:rPr>
  </w:style>
  <w:style w:styleId="Style_51" w:type="paragraph">
    <w:name w:val="heading 9"/>
    <w:basedOn w:val="Style_3"/>
    <w:next w:val="Style_3"/>
    <w:link w:val="Style_51_ch"/>
    <w:uiPriority w:val="9"/>
    <w:qFormat/>
    <w:pPr>
      <w:keepNext w:val="1"/>
      <w:ind w:firstLine="0" w:left="72"/>
      <w:jc w:val="center"/>
      <w:outlineLvl w:val="8"/>
    </w:pPr>
    <w:rPr>
      <w:b w:val="1"/>
      <w:sz w:val="28"/>
    </w:rPr>
  </w:style>
  <w:style w:styleId="Style_51_ch" w:type="character">
    <w:name w:val="heading 9"/>
    <w:basedOn w:val="Style_3_ch"/>
    <w:link w:val="Style_51"/>
    <w:rPr>
      <w:b w:val="1"/>
      <w:sz w:val="28"/>
    </w:rPr>
  </w:style>
  <w:style w:styleId="Style_52" w:type="paragraph">
    <w:name w:val="Знак Знак Знак Знак"/>
    <w:basedOn w:val="Style_3"/>
    <w:link w:val="Style_52_ch"/>
    <w:pPr>
      <w:spacing w:afterAutospacing="on" w:beforeAutospacing="on"/>
      <w:ind/>
      <w:jc w:val="both"/>
    </w:pPr>
    <w:rPr>
      <w:rFonts w:ascii="Tahoma" w:hAnsi="Tahoma"/>
    </w:rPr>
  </w:style>
  <w:style w:styleId="Style_52_ch" w:type="character">
    <w:name w:val="Знак Знак Знак Знак"/>
    <w:basedOn w:val="Style_3_ch"/>
    <w:link w:val="Style_52"/>
    <w:rPr>
      <w:rFonts w:ascii="Tahoma" w:hAnsi="Tahoma"/>
    </w:rPr>
  </w:style>
  <w:style w:styleId="Style_53" w:type="paragraph">
    <w:name w:val="FollowedHyperlink"/>
    <w:link w:val="Style_53_ch"/>
    <w:rPr>
      <w:color w:val="800080"/>
      <w:u w:val="single"/>
    </w:rPr>
  </w:style>
  <w:style w:styleId="Style_53_ch" w:type="character">
    <w:name w:val="FollowedHyperlink"/>
    <w:link w:val="Style_53"/>
    <w:rPr>
      <w:color w:val="800080"/>
      <w:u w:val="single"/>
    </w:rPr>
  </w:style>
  <w:style w:styleId="Style_54" w:type="paragraph">
    <w:name w:val="consnormal"/>
    <w:basedOn w:val="Style_3"/>
    <w:link w:val="Style_54_ch"/>
    <w:pPr>
      <w:spacing w:after="75" w:before="75"/>
      <w:ind/>
    </w:pPr>
    <w:rPr>
      <w:rFonts w:ascii="Arial" w:hAnsi="Arial"/>
      <w:color w:val="000000"/>
    </w:rPr>
  </w:style>
  <w:style w:styleId="Style_54_ch" w:type="character">
    <w:name w:val="consnormal"/>
    <w:basedOn w:val="Style_3_ch"/>
    <w:link w:val="Style_54"/>
    <w:rPr>
      <w:rFonts w:ascii="Arial" w:hAnsi="Arial"/>
      <w:color w:val="000000"/>
    </w:rPr>
  </w:style>
  <w:style w:styleId="Style_55" w:type="paragraph">
    <w:name w:val="Название1"/>
    <w:basedOn w:val="Style_3"/>
    <w:link w:val="Style_55_ch"/>
    <w:pPr>
      <w:spacing w:after="120" w:before="120"/>
      <w:ind w:firstLine="567" w:left="0"/>
      <w:jc w:val="both"/>
    </w:pPr>
    <w:rPr>
      <w:rFonts w:ascii="Arial" w:hAnsi="Arial"/>
      <w:i w:val="1"/>
      <w:sz w:val="24"/>
    </w:rPr>
  </w:style>
  <w:style w:styleId="Style_55_ch" w:type="character">
    <w:name w:val="Название1"/>
    <w:basedOn w:val="Style_3_ch"/>
    <w:link w:val="Style_55"/>
    <w:rPr>
      <w:rFonts w:ascii="Arial" w:hAnsi="Arial"/>
      <w:i w:val="1"/>
      <w:sz w:val="24"/>
    </w:rPr>
  </w:style>
  <w:style w:styleId="Style_56" w:type="paragraph">
    <w:name w:val="footer"/>
    <w:basedOn w:val="Style_3"/>
    <w:link w:val="Style_56_ch"/>
    <w:pPr>
      <w:tabs>
        <w:tab w:leader="none" w:pos="4153" w:val="center"/>
        <w:tab w:leader="none" w:pos="8306" w:val="right"/>
      </w:tabs>
      <w:ind/>
    </w:pPr>
  </w:style>
  <w:style w:styleId="Style_56_ch" w:type="character">
    <w:name w:val="footer"/>
    <w:basedOn w:val="Style_3_ch"/>
    <w:link w:val="Style_56"/>
  </w:style>
  <w:style w:styleId="Style_57" w:type="paragraph">
    <w:name w:val="consplusnormal"/>
    <w:basedOn w:val="Style_3"/>
    <w:link w:val="Style_57_ch"/>
    <w:pPr>
      <w:spacing w:afterAutospacing="on" w:beforeAutospacing="on"/>
      <w:ind/>
    </w:pPr>
    <w:rPr>
      <w:sz w:val="24"/>
    </w:rPr>
  </w:style>
  <w:style w:styleId="Style_57_ch" w:type="character">
    <w:name w:val="consplusnormal"/>
    <w:basedOn w:val="Style_3_ch"/>
    <w:link w:val="Style_57"/>
    <w:rPr>
      <w:sz w:val="24"/>
    </w:rPr>
  </w:style>
  <w:style w:styleId="Style_58" w:type="paragraph">
    <w:name w:val="Знак11"/>
    <w:basedOn w:val="Style_3"/>
    <w:link w:val="Style_58_ch"/>
    <w:pPr>
      <w:spacing w:afterAutospacing="on" w:beforeAutospacing="on"/>
      <w:ind/>
    </w:pPr>
    <w:rPr>
      <w:rFonts w:ascii="Tahoma" w:hAnsi="Tahoma"/>
    </w:rPr>
  </w:style>
  <w:style w:styleId="Style_58_ch" w:type="character">
    <w:name w:val="Знак11"/>
    <w:basedOn w:val="Style_3_ch"/>
    <w:link w:val="Style_58"/>
    <w:rPr>
      <w:rFonts w:ascii="Tahoma" w:hAnsi="Tahoma"/>
    </w:rPr>
  </w:style>
  <w:style w:styleId="Style_59" w:type="paragraph">
    <w:name w:val="Subtle Emphasis"/>
    <w:link w:val="Style_59_ch"/>
    <w:rPr>
      <w:i w:val="1"/>
    </w:rPr>
  </w:style>
  <w:style w:styleId="Style_59_ch" w:type="character">
    <w:name w:val="Subtle Emphasis"/>
    <w:link w:val="Style_59"/>
    <w:rPr>
      <w:i w:val="1"/>
    </w:rPr>
  </w:style>
  <w:style w:styleId="Style_60" w:type="paragraph">
    <w:name w:val="Основной текст Знак"/>
    <w:link w:val="Style_60_ch"/>
    <w:rPr>
      <w:rFonts w:ascii="Times New Roman" w:hAnsi="Times New Roman"/>
      <w:sz w:val="24"/>
    </w:rPr>
  </w:style>
  <w:style w:styleId="Style_60_ch" w:type="character">
    <w:name w:val="Основной текст Знак"/>
    <w:link w:val="Style_60"/>
    <w:rPr>
      <w:rFonts w:ascii="Times New Roman" w:hAnsi="Times New Roman"/>
      <w:sz w:val="24"/>
    </w:rPr>
  </w:style>
  <w:style w:styleId="Style_61" w:type="paragraph">
    <w:name w:val="endnote text"/>
    <w:basedOn w:val="Style_3"/>
    <w:link w:val="Style_61_ch"/>
  </w:style>
  <w:style w:styleId="Style_61_ch" w:type="character">
    <w:name w:val="endnote text"/>
    <w:basedOn w:val="Style_3_ch"/>
    <w:link w:val="Style_61"/>
  </w:style>
  <w:style w:styleId="Style_62" w:type="paragraph">
    <w:name w:val="Словарная статья"/>
    <w:basedOn w:val="Style_3"/>
    <w:next w:val="Style_3"/>
    <w:link w:val="Style_62_ch"/>
    <w:pPr>
      <w:widowControl w:val="0"/>
      <w:ind w:right="118"/>
      <w:jc w:val="both"/>
    </w:pPr>
    <w:rPr>
      <w:rFonts w:ascii="Arial" w:hAnsi="Arial"/>
      <w:sz w:val="24"/>
    </w:rPr>
  </w:style>
  <w:style w:styleId="Style_62_ch" w:type="character">
    <w:name w:val="Словарная статья"/>
    <w:basedOn w:val="Style_3_ch"/>
    <w:link w:val="Style_62"/>
    <w:rPr>
      <w:rFonts w:ascii="Arial" w:hAnsi="Arial"/>
      <w:sz w:val="24"/>
    </w:rPr>
  </w:style>
  <w:style w:styleId="Style_63" w:type="paragraph">
    <w:name w:val="D Osn text"/>
    <w:basedOn w:val="Style_3"/>
    <w:link w:val="Style_63_ch"/>
    <w:pPr>
      <w:spacing w:after="120" w:line="336" w:lineRule="auto"/>
      <w:ind w:firstLine="567" w:left="0"/>
      <w:jc w:val="both"/>
    </w:pPr>
    <w:rPr>
      <w:sz w:val="24"/>
    </w:rPr>
  </w:style>
  <w:style w:styleId="Style_63_ch" w:type="character">
    <w:name w:val="D Osn text"/>
    <w:basedOn w:val="Style_3_ch"/>
    <w:link w:val="Style_63"/>
    <w:rPr>
      <w:sz w:val="24"/>
    </w:rPr>
  </w:style>
  <w:style w:styleId="Style_64" w:type="paragraph">
    <w:name w:val="Опечатки"/>
    <w:link w:val="Style_64_ch"/>
    <w:rPr>
      <w:color w:val="FF0000"/>
      <w:sz w:val="26"/>
    </w:rPr>
  </w:style>
  <w:style w:styleId="Style_64_ch" w:type="character">
    <w:name w:val="Опечатки"/>
    <w:link w:val="Style_64"/>
    <w:rPr>
      <w:color w:val="FF0000"/>
      <w:sz w:val="26"/>
    </w:rPr>
  </w:style>
  <w:style w:styleId="Style_65" w:type="paragraph">
    <w:name w:val="Внимание: криминал!!"/>
    <w:basedOn w:val="Style_23"/>
    <w:next w:val="Style_3"/>
    <w:link w:val="Style_65_ch"/>
  </w:style>
  <w:style w:styleId="Style_65_ch" w:type="character">
    <w:name w:val="Внимание: криминал!!"/>
    <w:basedOn w:val="Style_23_ch"/>
    <w:link w:val="Style_65"/>
  </w:style>
  <w:style w:styleId="Style_66" w:type="paragraph">
    <w:name w:val="ConsPlusTitle"/>
    <w:link w:val="Style_66_ch"/>
    <w:pPr>
      <w:widowControl w:val="0"/>
      <w:ind/>
    </w:pPr>
    <w:rPr>
      <w:rFonts w:ascii="Arial" w:hAnsi="Arial"/>
      <w:b w:val="1"/>
    </w:rPr>
  </w:style>
  <w:style w:styleId="Style_66_ch" w:type="character">
    <w:name w:val="ConsPlusTitle"/>
    <w:link w:val="Style_66"/>
    <w:rPr>
      <w:rFonts w:ascii="Arial" w:hAnsi="Arial"/>
      <w:b w:val="1"/>
    </w:rPr>
  </w:style>
  <w:style w:styleId="Style_67" w:type="paragraph">
    <w:name w:val="Основной текст (2)"/>
    <w:basedOn w:val="Style_3"/>
    <w:link w:val="Style_67_ch"/>
    <w:pPr>
      <w:widowControl w:val="0"/>
      <w:spacing w:after="900" w:before="360" w:line="0" w:lineRule="atLeast"/>
      <w:ind w:firstLine="567" w:left="0"/>
      <w:jc w:val="center"/>
    </w:pPr>
    <w:rPr>
      <w:sz w:val="26"/>
    </w:rPr>
  </w:style>
  <w:style w:styleId="Style_67_ch" w:type="character">
    <w:name w:val="Основной текст (2)"/>
    <w:basedOn w:val="Style_3_ch"/>
    <w:link w:val="Style_67"/>
    <w:rPr>
      <w:sz w:val="26"/>
    </w:rPr>
  </w:style>
  <w:style w:styleId="Style_68" w:type="paragraph">
    <w:name w:val="Формула"/>
    <w:basedOn w:val="Style_3"/>
    <w:next w:val="Style_3"/>
    <w:link w:val="Style_68_ch"/>
    <w:pPr>
      <w:widowControl w:val="0"/>
      <w:spacing w:after="240" w:before="240"/>
      <w:ind w:firstLine="300" w:left="420" w:right="420"/>
      <w:jc w:val="both"/>
    </w:pPr>
    <w:rPr>
      <w:rFonts w:ascii="Arial" w:hAnsi="Arial"/>
      <w:sz w:val="24"/>
      <w:shd w:fill="FAF3E9" w:val="clear"/>
    </w:rPr>
  </w:style>
  <w:style w:styleId="Style_68_ch" w:type="character">
    <w:name w:val="Формула"/>
    <w:basedOn w:val="Style_3_ch"/>
    <w:link w:val="Style_68"/>
    <w:rPr>
      <w:rFonts w:ascii="Arial" w:hAnsi="Arial"/>
      <w:sz w:val="24"/>
      <w:shd w:fill="FAF3E9" w:val="clear"/>
    </w:rPr>
  </w:style>
  <w:style w:styleId="Style_69" w:type="paragraph">
    <w:name w:val="a3"/>
    <w:basedOn w:val="Style_3"/>
    <w:link w:val="Style_69_ch"/>
    <w:pPr>
      <w:spacing w:after="64" w:before="64"/>
      <w:ind/>
    </w:pPr>
    <w:rPr>
      <w:rFonts w:ascii="Arial" w:hAnsi="Arial"/>
      <w:color w:val="000000"/>
    </w:rPr>
  </w:style>
  <w:style w:styleId="Style_69_ch" w:type="character">
    <w:name w:val="a3"/>
    <w:basedOn w:val="Style_3_ch"/>
    <w:link w:val="Style_69"/>
    <w:rPr>
      <w:rFonts w:ascii="Arial" w:hAnsi="Arial"/>
      <w:color w:val="000000"/>
    </w:rPr>
  </w:style>
  <w:style w:styleId="Style_70" w:type="paragraph">
    <w:name w:val="Текст концевой сноски Знак1"/>
    <w:link w:val="Style_70_ch"/>
    <w:rPr>
      <w:rFonts w:ascii="Arial" w:hAnsi="Arial"/>
      <w:sz w:val="20"/>
    </w:rPr>
  </w:style>
  <w:style w:styleId="Style_70_ch" w:type="character">
    <w:name w:val="Текст концевой сноски Знак1"/>
    <w:link w:val="Style_70"/>
    <w:rPr>
      <w:rFonts w:ascii="Arial" w:hAnsi="Arial"/>
      <w:sz w:val="20"/>
    </w:rPr>
  </w:style>
  <w:style w:styleId="Style_71" w:type="paragraph">
    <w:name w:val="Body Text 3"/>
    <w:basedOn w:val="Style_3"/>
    <w:link w:val="Style_71_ch"/>
    <w:pPr>
      <w:spacing w:after="120"/>
      <w:ind/>
    </w:pPr>
    <w:rPr>
      <w:sz w:val="16"/>
    </w:rPr>
  </w:style>
  <w:style w:styleId="Style_71_ch" w:type="character">
    <w:name w:val="Body Text 3"/>
    <w:basedOn w:val="Style_3_ch"/>
    <w:link w:val="Style_71"/>
    <w:rPr>
      <w:sz w:val="16"/>
    </w:rPr>
  </w:style>
  <w:style w:styleId="Style_14" w:type="paragraph">
    <w:name w:val="Нормальный (таблица)"/>
    <w:basedOn w:val="Style_3"/>
    <w:next w:val="Style_3"/>
    <w:link w:val="Style_14_ch"/>
    <w:pPr>
      <w:widowControl w:val="0"/>
      <w:ind/>
      <w:jc w:val="both"/>
    </w:pPr>
    <w:rPr>
      <w:rFonts w:ascii="Arial" w:hAnsi="Arial"/>
      <w:sz w:val="24"/>
    </w:rPr>
  </w:style>
  <w:style w:styleId="Style_14_ch" w:type="character">
    <w:name w:val="Нормальный (таблица)"/>
    <w:basedOn w:val="Style_3_ch"/>
    <w:link w:val="Style_14"/>
    <w:rPr>
      <w:rFonts w:ascii="Arial" w:hAnsi="Arial"/>
      <w:sz w:val="24"/>
    </w:rPr>
  </w:style>
  <w:style w:styleId="Style_72" w:type="paragraph">
    <w:name w:val="Заголовок группы контролов"/>
    <w:basedOn w:val="Style_3"/>
    <w:next w:val="Style_3"/>
    <w:link w:val="Style_72_ch"/>
    <w:pPr>
      <w:widowControl w:val="0"/>
      <w:ind/>
      <w:jc w:val="both"/>
    </w:pPr>
    <w:rPr>
      <w:rFonts w:ascii="Arial" w:hAnsi="Arial"/>
      <w:b w:val="1"/>
      <w:color w:val="000000"/>
      <w:sz w:val="24"/>
    </w:rPr>
  </w:style>
  <w:style w:styleId="Style_72_ch" w:type="character">
    <w:name w:val="Заголовок группы контролов"/>
    <w:basedOn w:val="Style_3_ch"/>
    <w:link w:val="Style_72"/>
    <w:rPr>
      <w:rFonts w:ascii="Arial" w:hAnsi="Arial"/>
      <w:b w:val="1"/>
      <w:color w:val="000000"/>
      <w:sz w:val="24"/>
    </w:rPr>
  </w:style>
  <w:style w:styleId="Style_73" w:type="paragraph">
    <w:name w:val="toc 3"/>
    <w:next w:val="Style_3"/>
    <w:link w:val="Style_7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3_ch" w:type="character">
    <w:name w:val="toc 3"/>
    <w:link w:val="Style_73"/>
    <w:rPr>
      <w:rFonts w:ascii="XO Thames" w:hAnsi="XO Thames"/>
      <w:sz w:val="28"/>
    </w:rPr>
  </w:style>
  <w:style w:styleId="Style_74" w:type="paragraph">
    <w:name w:val="Цитата 21"/>
    <w:basedOn w:val="Style_3"/>
    <w:next w:val="Style_3"/>
    <w:link w:val="Style_74_ch"/>
    <w:pPr>
      <w:spacing w:after="200" w:line="276" w:lineRule="auto"/>
      <w:ind w:firstLine="709" w:left="0"/>
      <w:jc w:val="both"/>
    </w:pPr>
    <w:rPr>
      <w:i w:val="1"/>
      <w:color w:val="000000"/>
    </w:rPr>
  </w:style>
  <w:style w:styleId="Style_74_ch" w:type="character">
    <w:name w:val="Цитата 21"/>
    <w:basedOn w:val="Style_3_ch"/>
    <w:link w:val="Style_74"/>
    <w:rPr>
      <w:i w:val="1"/>
      <w:color w:val="000000"/>
    </w:rPr>
  </w:style>
  <w:style w:styleId="Style_75" w:type="paragraph">
    <w:name w:val="Знак Знак8"/>
    <w:link w:val="Style_75_ch"/>
    <w:rPr>
      <w:b w:val="1"/>
      <w:i w:val="1"/>
      <w:sz w:val="26"/>
    </w:rPr>
  </w:style>
  <w:style w:styleId="Style_75_ch" w:type="character">
    <w:name w:val="Знак Знак8"/>
    <w:link w:val="Style_75"/>
    <w:rPr>
      <w:b w:val="1"/>
      <w:i w:val="1"/>
      <w:sz w:val="26"/>
    </w:rPr>
  </w:style>
  <w:style w:styleId="Style_76" w:type="paragraph">
    <w:name w:val="Стиль1"/>
    <w:basedOn w:val="Style_3"/>
    <w:link w:val="Style_76_ch"/>
    <w:pPr>
      <w:tabs>
        <w:tab w:leader="none" w:pos="1041" w:val="left"/>
        <w:tab w:leader="none" w:pos="2340" w:val="left"/>
      </w:tabs>
      <w:ind w:hanging="360" w:left="2340"/>
    </w:pPr>
  </w:style>
  <w:style w:styleId="Style_76_ch" w:type="character">
    <w:name w:val="Стиль1"/>
    <w:basedOn w:val="Style_3_ch"/>
    <w:link w:val="Style_76"/>
  </w:style>
  <w:style w:styleId="Style_77" w:type="paragraph">
    <w:name w:val="Знак Знак Знак Знак"/>
    <w:basedOn w:val="Style_3"/>
    <w:link w:val="Style_77_ch"/>
    <w:pPr>
      <w:spacing w:afterAutospacing="on" w:beforeAutospacing="on"/>
      <w:ind/>
    </w:pPr>
    <w:rPr>
      <w:rFonts w:ascii="Tahoma" w:hAnsi="Tahoma"/>
    </w:rPr>
  </w:style>
  <w:style w:styleId="Style_77_ch" w:type="character">
    <w:name w:val="Знак Знак Знак Знак"/>
    <w:basedOn w:val="Style_3_ch"/>
    <w:link w:val="Style_77"/>
    <w:rPr>
      <w:rFonts w:ascii="Tahoma" w:hAnsi="Tahoma"/>
    </w:rPr>
  </w:style>
  <w:style w:styleId="Style_78" w:type="paragraph">
    <w:name w:val="Plain Text"/>
    <w:basedOn w:val="Style_3"/>
    <w:link w:val="Style_78_ch"/>
    <w:rPr>
      <w:rFonts w:ascii="Courier New" w:hAnsi="Courier New"/>
    </w:rPr>
  </w:style>
  <w:style w:styleId="Style_78_ch" w:type="character">
    <w:name w:val="Plain Text"/>
    <w:basedOn w:val="Style_3_ch"/>
    <w:link w:val="Style_78"/>
    <w:rPr>
      <w:rFonts w:ascii="Courier New" w:hAnsi="Courier New"/>
    </w:rPr>
  </w:style>
  <w:style w:styleId="Style_79" w:type="paragraph">
    <w:name w:val="footnote reference"/>
    <w:link w:val="Style_79_ch"/>
    <w:rPr>
      <w:vertAlign w:val="superscript"/>
    </w:rPr>
  </w:style>
  <w:style w:styleId="Style_79_ch" w:type="character">
    <w:name w:val="footnote reference"/>
    <w:link w:val="Style_79"/>
    <w:rPr>
      <w:vertAlign w:val="superscript"/>
    </w:rPr>
  </w:style>
  <w:style w:styleId="Style_80" w:type="paragraph">
    <w:name w:val="Выделенная цитата1"/>
    <w:basedOn w:val="Style_3"/>
    <w:next w:val="Style_3"/>
    <w:link w:val="Style_80_ch"/>
    <w:pPr>
      <w:spacing w:after="280" w:before="200" w:line="276" w:lineRule="auto"/>
      <w:ind w:firstLine="709" w:left="936" w:right="936"/>
      <w:jc w:val="both"/>
    </w:pPr>
    <w:rPr>
      <w:b w:val="1"/>
      <w:i w:val="1"/>
      <w:color w:val="4F81BD"/>
    </w:rPr>
  </w:style>
  <w:style w:styleId="Style_80_ch" w:type="character">
    <w:name w:val="Выделенная цитата1"/>
    <w:basedOn w:val="Style_3_ch"/>
    <w:link w:val="Style_80"/>
    <w:rPr>
      <w:b w:val="1"/>
      <w:i w:val="1"/>
      <w:color w:val="4F81BD"/>
    </w:rPr>
  </w:style>
  <w:style w:styleId="Style_81" w:type="paragraph">
    <w:name w:val="Знак2 Знак Знак Знак Знак Знак Знак Знак Знак Знак Знак Знак Знак Знак Знак Знак"/>
    <w:basedOn w:val="Style_3"/>
    <w:link w:val="Style_81_ch"/>
    <w:pPr>
      <w:spacing w:afterAutospacing="on" w:beforeAutospacing="on"/>
      <w:ind/>
    </w:pPr>
    <w:rPr>
      <w:rFonts w:ascii="Tahoma" w:hAnsi="Tahoma"/>
    </w:rPr>
  </w:style>
  <w:style w:styleId="Style_81_ch" w:type="character">
    <w:name w:val="Знак2 Знак Знак Знак Знак Знак Знак Знак Знак Знак Знак Знак Знак Знак Знак Знак"/>
    <w:basedOn w:val="Style_3_ch"/>
    <w:link w:val="Style_81"/>
    <w:rPr>
      <w:rFonts w:ascii="Tahoma" w:hAnsi="Tahoma"/>
    </w:rPr>
  </w:style>
  <w:style w:styleId="Style_82" w:type="paragraph">
    <w:name w:val="Emphasis"/>
    <w:link w:val="Style_82_ch"/>
    <w:rPr>
      <w:i w:val="1"/>
    </w:rPr>
  </w:style>
  <w:style w:styleId="Style_82_ch" w:type="character">
    <w:name w:val="Emphasis"/>
    <w:link w:val="Style_82"/>
    <w:rPr>
      <w:i w:val="1"/>
    </w:rPr>
  </w:style>
  <w:style w:styleId="Style_83" w:type="paragraph">
    <w:name w:val="Заголовок приложения"/>
    <w:basedOn w:val="Style_3"/>
    <w:next w:val="Style_3"/>
    <w:link w:val="Style_83_ch"/>
    <w:pPr>
      <w:widowControl w:val="0"/>
      <w:ind/>
      <w:jc w:val="right"/>
    </w:pPr>
    <w:rPr>
      <w:rFonts w:ascii="Arial" w:hAnsi="Arial"/>
      <w:sz w:val="24"/>
    </w:rPr>
  </w:style>
  <w:style w:styleId="Style_83_ch" w:type="character">
    <w:name w:val="Заголовок приложения"/>
    <w:basedOn w:val="Style_3_ch"/>
    <w:link w:val="Style_83"/>
    <w:rPr>
      <w:rFonts w:ascii="Arial" w:hAnsi="Arial"/>
      <w:sz w:val="24"/>
    </w:rPr>
  </w:style>
  <w:style w:styleId="Style_84" w:type="paragraph">
    <w:name w:val="Основной текст с отступом 31"/>
    <w:basedOn w:val="Style_3"/>
    <w:link w:val="Style_84_ch"/>
    <w:pPr>
      <w:spacing w:after="120"/>
      <w:ind w:firstLine="0" w:left="283"/>
    </w:pPr>
    <w:rPr>
      <w:sz w:val="16"/>
    </w:rPr>
  </w:style>
  <w:style w:styleId="Style_84_ch" w:type="character">
    <w:name w:val="Основной текст с отступом 31"/>
    <w:basedOn w:val="Style_3_ch"/>
    <w:link w:val="Style_84"/>
    <w:rPr>
      <w:sz w:val="16"/>
    </w:rPr>
  </w:style>
  <w:style w:styleId="Style_85" w:type="paragraph">
    <w:name w:val="WW8Num9z0"/>
    <w:link w:val="Style_85_ch"/>
    <w:rPr>
      <w:rFonts w:ascii="Symbol" w:hAnsi="Symbol"/>
      <w:sz w:val="20"/>
    </w:rPr>
  </w:style>
  <w:style w:styleId="Style_85_ch" w:type="character">
    <w:name w:val="WW8Num9z0"/>
    <w:link w:val="Style_85"/>
    <w:rPr>
      <w:rFonts w:ascii="Symbol" w:hAnsi="Symbol"/>
      <w:sz w:val="20"/>
    </w:rPr>
  </w:style>
  <w:style w:styleId="Style_86" w:type="paragraph">
    <w:name w:val="Сравнение редакций"/>
    <w:link w:val="Style_86_ch"/>
    <w:rPr>
      <w:color w:val="26282F"/>
      <w:sz w:val="26"/>
    </w:rPr>
  </w:style>
  <w:style w:styleId="Style_86_ch" w:type="character">
    <w:name w:val="Сравнение редакций"/>
    <w:link w:val="Style_86"/>
    <w:rPr>
      <w:color w:val="26282F"/>
      <w:sz w:val="26"/>
    </w:rPr>
  </w:style>
  <w:style w:styleId="Style_87" w:type="paragraph">
    <w:name w:val="Информация об изменениях"/>
    <w:basedOn w:val="Style_88"/>
    <w:next w:val="Style_3"/>
    <w:link w:val="Style_87_ch"/>
    <w:pPr>
      <w:spacing w:before="180"/>
      <w:ind w:firstLine="0" w:left="360" w:right="360"/>
    </w:pPr>
    <w:rPr>
      <w:color w:val="000000"/>
      <w:sz w:val="24"/>
      <w:shd w:fill="EAEFED" w:val="clear"/>
    </w:rPr>
  </w:style>
  <w:style w:styleId="Style_87_ch" w:type="character">
    <w:name w:val="Информация об изменениях"/>
    <w:basedOn w:val="Style_88_ch"/>
    <w:link w:val="Style_87"/>
    <w:rPr>
      <w:color w:val="000000"/>
      <w:sz w:val="24"/>
      <w:shd w:fill="EAEFED" w:val="clear"/>
    </w:rPr>
  </w:style>
  <w:style w:styleId="Style_89" w:type="paragraph">
    <w:name w:val="Абзац списка1"/>
    <w:basedOn w:val="Style_3"/>
    <w:link w:val="Style_89_ch"/>
    <w:pPr>
      <w:spacing w:after="200" w:line="276" w:lineRule="auto"/>
      <w:ind w:firstLine="0" w:left="720"/>
    </w:pPr>
    <w:rPr>
      <w:rFonts w:ascii="Calibri" w:hAnsi="Calibri"/>
      <w:sz w:val="22"/>
    </w:rPr>
  </w:style>
  <w:style w:styleId="Style_89_ch" w:type="character">
    <w:name w:val="Абзац списка1"/>
    <w:basedOn w:val="Style_3_ch"/>
    <w:link w:val="Style_89"/>
    <w:rPr>
      <w:rFonts w:ascii="Calibri" w:hAnsi="Calibri"/>
      <w:sz w:val="22"/>
    </w:rPr>
  </w:style>
  <w:style w:styleId="Style_90" w:type="paragraph">
    <w:name w:val="annotation subject"/>
    <w:basedOn w:val="Style_91"/>
    <w:next w:val="Style_91"/>
    <w:link w:val="Style_90_ch"/>
    <w:rPr>
      <w:b w:val="1"/>
    </w:rPr>
  </w:style>
  <w:style w:styleId="Style_90_ch" w:type="character">
    <w:name w:val="annotation subject"/>
    <w:basedOn w:val="Style_91_ch"/>
    <w:link w:val="Style_90"/>
    <w:rPr>
      <w:b w:val="1"/>
    </w:rPr>
  </w:style>
  <w:style w:styleId="Style_92" w:type="paragraph">
    <w:name w:val="Базовый"/>
    <w:link w:val="Style_92_ch"/>
    <w:pPr>
      <w:spacing w:after="200" w:line="276" w:lineRule="auto"/>
      <w:ind/>
    </w:pPr>
    <w:rPr>
      <w:rFonts w:ascii="Calibri" w:hAnsi="Calibri"/>
      <w:sz w:val="22"/>
    </w:rPr>
  </w:style>
  <w:style w:styleId="Style_92_ch" w:type="character">
    <w:name w:val="Базовый"/>
    <w:link w:val="Style_92"/>
    <w:rPr>
      <w:rFonts w:ascii="Calibri" w:hAnsi="Calibri"/>
      <w:sz w:val="22"/>
    </w:rPr>
  </w:style>
  <w:style w:styleId="Style_93" w:type="paragraph">
    <w:name w:val="Внимание: недобросовестность!"/>
    <w:basedOn w:val="Style_23"/>
    <w:next w:val="Style_3"/>
    <w:link w:val="Style_93_ch"/>
  </w:style>
  <w:style w:styleId="Style_93_ch" w:type="character">
    <w:name w:val="Внимание: недобросовестность!"/>
    <w:basedOn w:val="Style_23_ch"/>
    <w:link w:val="Style_93"/>
  </w:style>
  <w:style w:styleId="Style_94" w:type="paragraph">
    <w:name w:val="section2"/>
    <w:basedOn w:val="Style_3"/>
    <w:link w:val="Style_94_ch"/>
    <w:pPr>
      <w:spacing w:after="100" w:before="240"/>
      <w:ind w:firstLine="225" w:left="0"/>
    </w:pPr>
    <w:rPr>
      <w:rFonts w:ascii="Verdana" w:hAnsi="Verdana"/>
      <w:color w:val="000000"/>
      <w:sz w:val="16"/>
    </w:rPr>
  </w:style>
  <w:style w:styleId="Style_94_ch" w:type="character">
    <w:name w:val="section2"/>
    <w:basedOn w:val="Style_3_ch"/>
    <w:link w:val="Style_94"/>
    <w:rPr>
      <w:rFonts w:ascii="Verdana" w:hAnsi="Verdana"/>
      <w:color w:val="000000"/>
      <w:sz w:val="16"/>
    </w:rPr>
  </w:style>
  <w:style w:styleId="Style_95" w:type="paragraph">
    <w:name w:val="heading 5"/>
    <w:basedOn w:val="Style_3"/>
    <w:next w:val="Style_3"/>
    <w:link w:val="Style_95_ch"/>
    <w:uiPriority w:val="9"/>
    <w:qFormat/>
    <w:pPr>
      <w:spacing w:after="60" w:before="240"/>
      <w:ind/>
      <w:outlineLvl w:val="4"/>
    </w:pPr>
    <w:rPr>
      <w:b w:val="1"/>
      <w:i w:val="1"/>
      <w:sz w:val="26"/>
    </w:rPr>
  </w:style>
  <w:style w:styleId="Style_95_ch" w:type="character">
    <w:name w:val="heading 5"/>
    <w:basedOn w:val="Style_3_ch"/>
    <w:link w:val="Style_95"/>
    <w:rPr>
      <w:b w:val="1"/>
      <w:i w:val="1"/>
      <w:sz w:val="26"/>
    </w:rPr>
  </w:style>
  <w:style w:styleId="Style_96" w:type="paragraph">
    <w:name w:val="List Bullet"/>
    <w:basedOn w:val="Style_6"/>
    <w:link w:val="Style_96_ch"/>
    <w:pPr>
      <w:tabs>
        <w:tab w:leader="none" w:pos="1041" w:val="left"/>
      </w:tabs>
      <w:spacing w:after="0"/>
      <w:ind w:hanging="615" w:left="1041"/>
    </w:pPr>
    <w:rPr>
      <w:sz w:val="20"/>
    </w:rPr>
  </w:style>
  <w:style w:styleId="Style_96_ch" w:type="character">
    <w:name w:val="List Bullet"/>
    <w:basedOn w:val="Style_6_ch"/>
    <w:link w:val="Style_96"/>
    <w:rPr>
      <w:sz w:val="20"/>
    </w:rPr>
  </w:style>
  <w:style w:styleId="Style_97" w:type="paragraph">
    <w:name w:val="Продолжение ссылки"/>
    <w:link w:val="Style_97_ch"/>
  </w:style>
  <w:style w:styleId="Style_97_ch" w:type="character">
    <w:name w:val="Продолжение ссылки"/>
    <w:link w:val="Style_97"/>
  </w:style>
  <w:style w:styleId="Style_98" w:type="paragraph">
    <w:name w:val="Normal (Web)"/>
    <w:basedOn w:val="Style_3"/>
    <w:link w:val="Style_98_ch"/>
    <w:pPr>
      <w:spacing w:afterAutospacing="on" w:beforeAutospacing="on"/>
      <w:ind/>
    </w:pPr>
    <w:rPr>
      <w:rFonts w:ascii="Calibri" w:hAnsi="Calibri"/>
      <w:sz w:val="24"/>
    </w:rPr>
  </w:style>
  <w:style w:styleId="Style_98_ch" w:type="character">
    <w:name w:val="Normal (Web)"/>
    <w:basedOn w:val="Style_3_ch"/>
    <w:link w:val="Style_98"/>
    <w:rPr>
      <w:rFonts w:ascii="Calibri" w:hAnsi="Calibri"/>
      <w:sz w:val="24"/>
    </w:rPr>
  </w:style>
  <w:style w:styleId="Style_99" w:type="paragraph">
    <w:name w:val="heading"/>
    <w:basedOn w:val="Style_3"/>
    <w:link w:val="Style_99_ch"/>
    <w:pPr>
      <w:spacing w:after="100" w:before="240"/>
      <w:ind w:firstLine="225" w:left="0"/>
    </w:pPr>
    <w:rPr>
      <w:rFonts w:ascii="Verdana" w:hAnsi="Verdana"/>
      <w:color w:val="000000"/>
      <w:sz w:val="16"/>
    </w:rPr>
  </w:style>
  <w:style w:styleId="Style_99_ch" w:type="character">
    <w:name w:val="heading"/>
    <w:basedOn w:val="Style_3_ch"/>
    <w:link w:val="Style_99"/>
    <w:rPr>
      <w:rFonts w:ascii="Verdana" w:hAnsi="Verdana"/>
      <w:color w:val="000000"/>
      <w:sz w:val="16"/>
    </w:rPr>
  </w:style>
  <w:style w:styleId="Style_33" w:type="paragraph">
    <w:name w:val="heading 1"/>
    <w:basedOn w:val="Style_3"/>
    <w:next w:val="Style_3"/>
    <w:link w:val="Style_33_ch"/>
    <w:uiPriority w:val="9"/>
    <w:qFormat/>
    <w:pPr>
      <w:keepNext w:val="1"/>
      <w:spacing w:line="220" w:lineRule="exact"/>
      <w:ind/>
      <w:jc w:val="center"/>
      <w:outlineLvl w:val="0"/>
    </w:pPr>
    <w:rPr>
      <w:rFonts w:ascii="AG Souvenir" w:hAnsi="AG Souvenir"/>
      <w:b w:val="1"/>
      <w:spacing w:val="38"/>
      <w:sz w:val="28"/>
    </w:rPr>
  </w:style>
  <w:style w:styleId="Style_33_ch" w:type="character">
    <w:name w:val="heading 1"/>
    <w:basedOn w:val="Style_3_ch"/>
    <w:link w:val="Style_33"/>
    <w:rPr>
      <w:rFonts w:ascii="AG Souvenir" w:hAnsi="AG Souvenir"/>
      <w:b w:val="1"/>
      <w:spacing w:val="38"/>
      <w:sz w:val="28"/>
    </w:rPr>
  </w:style>
  <w:style w:styleId="Style_100" w:type="paragraph">
    <w:name w:val="Document Map"/>
    <w:basedOn w:val="Style_3"/>
    <w:link w:val="Style_100_ch"/>
    <w:rPr>
      <w:rFonts w:ascii="Tahoma" w:hAnsi="Tahoma"/>
    </w:rPr>
  </w:style>
  <w:style w:styleId="Style_100_ch" w:type="character">
    <w:name w:val="Document Map"/>
    <w:basedOn w:val="Style_3_ch"/>
    <w:link w:val="Style_100"/>
    <w:rPr>
      <w:rFonts w:ascii="Tahoma" w:hAnsi="Tahoma"/>
    </w:rPr>
  </w:style>
  <w:style w:styleId="Style_101" w:type="paragraph">
    <w:name w:val="Intense Reference"/>
    <w:link w:val="Style_101_ch"/>
    <w:rPr>
      <w:b w:val="1"/>
      <w:smallCaps w:val="1"/>
    </w:rPr>
  </w:style>
  <w:style w:styleId="Style_101_ch" w:type="character">
    <w:name w:val="Intense Reference"/>
    <w:link w:val="Style_101"/>
    <w:rPr>
      <w:b w:val="1"/>
      <w:smallCaps w:val="1"/>
    </w:rPr>
  </w:style>
  <w:style w:styleId="Style_102" w:type="paragraph">
    <w:name w:val="ConsPlusNormal"/>
    <w:link w:val="Style_102_ch"/>
    <w:pPr>
      <w:widowControl w:val="0"/>
      <w:ind/>
    </w:pPr>
    <w:rPr>
      <w:rFonts w:ascii="Calibri" w:hAnsi="Calibri"/>
    </w:rPr>
  </w:style>
  <w:style w:styleId="Style_102_ch" w:type="character">
    <w:name w:val="ConsPlusNormal"/>
    <w:link w:val="Style_102"/>
    <w:rPr>
      <w:rFonts w:ascii="Calibri" w:hAnsi="Calibri"/>
    </w:rPr>
  </w:style>
  <w:style w:styleId="Style_103" w:type="paragraph">
    <w:name w:val="Переменная часть"/>
    <w:basedOn w:val="Style_104"/>
    <w:next w:val="Style_3"/>
    <w:link w:val="Style_103_ch"/>
    <w:rPr>
      <w:rFonts w:ascii="Arial" w:hAnsi="Arial"/>
      <w:sz w:val="20"/>
    </w:rPr>
  </w:style>
  <w:style w:styleId="Style_103_ch" w:type="character">
    <w:name w:val="Переменная часть"/>
    <w:basedOn w:val="Style_104_ch"/>
    <w:link w:val="Style_103"/>
    <w:rPr>
      <w:rFonts w:ascii="Arial" w:hAnsi="Arial"/>
      <w:sz w:val="20"/>
    </w:rPr>
  </w:style>
  <w:style w:styleId="Style_105" w:type="paragraph">
    <w:name w:val="header"/>
    <w:basedOn w:val="Style_3"/>
    <w:link w:val="Style_105_ch"/>
    <w:pPr>
      <w:tabs>
        <w:tab w:leader="none" w:pos="4153" w:val="center"/>
        <w:tab w:leader="none" w:pos="8306" w:val="right"/>
      </w:tabs>
      <w:ind/>
    </w:pPr>
  </w:style>
  <w:style w:styleId="Style_105_ch" w:type="character">
    <w:name w:val="header"/>
    <w:basedOn w:val="Style_3_ch"/>
    <w:link w:val="Style_105"/>
  </w:style>
  <w:style w:styleId="Style_106" w:type="paragraph">
    <w:name w:val="page number"/>
    <w:link w:val="Style_106_ch"/>
  </w:style>
  <w:style w:styleId="Style_106_ch" w:type="character">
    <w:name w:val="page number"/>
    <w:link w:val="Style_106"/>
  </w:style>
  <w:style w:styleId="Style_107" w:type="paragraph">
    <w:name w:val="Hyperlink"/>
    <w:link w:val="Style_107_ch"/>
    <w:rPr>
      <w:color w:val="000000"/>
      <w:u w:val="single"/>
    </w:rPr>
  </w:style>
  <w:style w:styleId="Style_107_ch" w:type="character">
    <w:name w:val="Hyperlink"/>
    <w:link w:val="Style_107"/>
    <w:rPr>
      <w:color w:val="000000"/>
      <w:u w:val="single"/>
    </w:rPr>
  </w:style>
  <w:style w:styleId="Style_108" w:type="paragraph">
    <w:name w:val="Footnote"/>
    <w:basedOn w:val="Style_3"/>
    <w:link w:val="Style_108_ch"/>
  </w:style>
  <w:style w:styleId="Style_108_ch" w:type="character">
    <w:name w:val="Footnote"/>
    <w:basedOn w:val="Style_3_ch"/>
    <w:link w:val="Style_108"/>
  </w:style>
  <w:style w:styleId="Style_109" w:type="paragraph">
    <w:name w:val="Необходимые документы"/>
    <w:basedOn w:val="Style_23"/>
    <w:next w:val="Style_3"/>
    <w:link w:val="Style_109_ch"/>
  </w:style>
  <w:style w:styleId="Style_109_ch" w:type="character">
    <w:name w:val="Необходимые документы"/>
    <w:basedOn w:val="Style_23_ch"/>
    <w:link w:val="Style_109"/>
  </w:style>
  <w:style w:styleId="Style_110" w:type="paragraph">
    <w:name w:val="heading 8"/>
    <w:basedOn w:val="Style_3"/>
    <w:next w:val="Style_3"/>
    <w:link w:val="Style_110_ch"/>
    <w:uiPriority w:val="9"/>
    <w:qFormat/>
    <w:pPr>
      <w:keepNext w:val="1"/>
      <w:keepLines w:val="1"/>
      <w:spacing w:before="200"/>
      <w:ind w:firstLine="709" w:left="0"/>
      <w:jc w:val="both"/>
      <w:outlineLvl w:val="7"/>
    </w:pPr>
    <w:rPr>
      <w:rFonts w:ascii="Cambria" w:hAnsi="Cambria"/>
      <w:color w:val="404040"/>
    </w:rPr>
  </w:style>
  <w:style w:styleId="Style_110_ch" w:type="character">
    <w:name w:val="heading 8"/>
    <w:basedOn w:val="Style_3_ch"/>
    <w:link w:val="Style_110"/>
    <w:rPr>
      <w:rFonts w:ascii="Cambria" w:hAnsi="Cambria"/>
      <w:color w:val="404040"/>
    </w:rPr>
  </w:style>
  <w:style w:styleId="Style_22" w:type="paragraph">
    <w:name w:val="Текст (лев. подпись)"/>
    <w:basedOn w:val="Style_3"/>
    <w:next w:val="Style_3"/>
    <w:link w:val="Style_22_ch"/>
    <w:pPr>
      <w:widowControl w:val="0"/>
      <w:ind/>
    </w:pPr>
    <w:rPr>
      <w:rFonts w:ascii="Arial" w:hAnsi="Arial"/>
      <w:sz w:val="24"/>
    </w:rPr>
  </w:style>
  <w:style w:styleId="Style_22_ch" w:type="character">
    <w:name w:val="Текст (лев. подпись)"/>
    <w:basedOn w:val="Style_3_ch"/>
    <w:link w:val="Style_22"/>
    <w:rPr>
      <w:rFonts w:ascii="Arial" w:hAnsi="Arial"/>
      <w:sz w:val="24"/>
    </w:rPr>
  </w:style>
  <w:style w:styleId="Style_111" w:type="paragraph">
    <w:name w:val="Центрированный (таблица)"/>
    <w:basedOn w:val="Style_14"/>
    <w:next w:val="Style_3"/>
    <w:link w:val="Style_111_ch"/>
    <w:pPr>
      <w:ind/>
      <w:jc w:val="center"/>
    </w:pPr>
  </w:style>
  <w:style w:styleId="Style_111_ch" w:type="character">
    <w:name w:val="Центрированный (таблица)"/>
    <w:basedOn w:val="Style_14_ch"/>
    <w:link w:val="Style_111"/>
  </w:style>
  <w:style w:styleId="Style_112" w:type="paragraph">
    <w:name w:val="ЭР-содержание (правое окно)"/>
    <w:basedOn w:val="Style_3"/>
    <w:next w:val="Style_3"/>
    <w:link w:val="Style_112_ch"/>
    <w:pPr>
      <w:widowControl w:val="0"/>
      <w:spacing w:before="300"/>
      <w:ind/>
    </w:pPr>
    <w:rPr>
      <w:rFonts w:ascii="Arial" w:hAnsi="Arial"/>
      <w:sz w:val="26"/>
    </w:rPr>
  </w:style>
  <w:style w:styleId="Style_112_ch" w:type="character">
    <w:name w:val="ЭР-содержание (правое окно)"/>
    <w:basedOn w:val="Style_3_ch"/>
    <w:link w:val="Style_112"/>
    <w:rPr>
      <w:rFonts w:ascii="Arial" w:hAnsi="Arial"/>
      <w:sz w:val="26"/>
    </w:rPr>
  </w:style>
  <w:style w:styleId="Style_113" w:type="paragraph">
    <w:name w:val="toc 1"/>
    <w:next w:val="Style_3"/>
    <w:link w:val="Style_1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13_ch" w:type="character">
    <w:name w:val="toc 1"/>
    <w:link w:val="Style_113"/>
    <w:rPr>
      <w:rFonts w:ascii="XO Thames" w:hAnsi="XO Thames"/>
      <w:b w:val="1"/>
      <w:sz w:val="28"/>
    </w:rPr>
  </w:style>
  <w:style w:styleId="Style_2" w:type="paragraph">
    <w:name w:val="ConsPlusCell"/>
    <w:link w:val="Style_2_ch"/>
    <w:pPr>
      <w:widowControl w:val="0"/>
      <w:ind/>
    </w:pPr>
    <w:rPr>
      <w:rFonts w:ascii="Calibri" w:hAnsi="Calibri"/>
    </w:rPr>
  </w:style>
  <w:style w:styleId="Style_2_ch" w:type="character">
    <w:name w:val="ConsPlusCell"/>
    <w:link w:val="Style_2"/>
    <w:rPr>
      <w:rFonts w:ascii="Calibri" w:hAnsi="Calibri"/>
    </w:rPr>
  </w:style>
  <w:style w:styleId="Style_114" w:type="paragraph">
    <w:name w:val="Balloon Text"/>
    <w:basedOn w:val="Style_3"/>
    <w:link w:val="Style_114_ch"/>
    <w:pPr>
      <w:ind w:firstLine="709" w:left="0"/>
      <w:jc w:val="both"/>
    </w:pPr>
    <w:rPr>
      <w:rFonts w:ascii="Tahoma" w:hAnsi="Tahoma"/>
      <w:sz w:val="16"/>
    </w:rPr>
  </w:style>
  <w:style w:styleId="Style_114_ch" w:type="character">
    <w:name w:val="Balloon Text"/>
    <w:basedOn w:val="Style_3_ch"/>
    <w:link w:val="Style_114"/>
    <w:rPr>
      <w:rFonts w:ascii="Tahoma" w:hAnsi="Tahoma"/>
      <w:sz w:val="16"/>
    </w:rPr>
  </w:style>
  <w:style w:styleId="Style_115" w:type="paragraph">
    <w:name w:val="Таб_текст"/>
    <w:basedOn w:val="Style_116"/>
    <w:link w:val="Style_115_ch"/>
    <w:rPr>
      <w:rFonts w:ascii="Times New Roman" w:hAnsi="Times New Roman"/>
      <w:sz w:val="24"/>
    </w:rPr>
  </w:style>
  <w:style w:styleId="Style_115_ch" w:type="character">
    <w:name w:val="Таб_текст"/>
    <w:basedOn w:val="Style_116_ch"/>
    <w:link w:val="Style_115"/>
    <w:rPr>
      <w:rFonts w:ascii="Times New Roman" w:hAnsi="Times New Roman"/>
      <w:sz w:val="24"/>
    </w:rPr>
  </w:style>
  <w:style w:styleId="Style_117" w:type="paragraph">
    <w:name w:val="Header and Footer"/>
    <w:link w:val="Style_117_ch"/>
    <w:pPr>
      <w:spacing w:line="240" w:lineRule="auto"/>
      <w:ind/>
      <w:jc w:val="both"/>
    </w:pPr>
    <w:rPr>
      <w:rFonts w:ascii="XO Thames" w:hAnsi="XO Thames"/>
      <w:sz w:val="20"/>
    </w:rPr>
  </w:style>
  <w:style w:styleId="Style_117_ch" w:type="character">
    <w:name w:val="Header and Footer"/>
    <w:link w:val="Style_117"/>
    <w:rPr>
      <w:rFonts w:ascii="XO Thames" w:hAnsi="XO Thames"/>
      <w:sz w:val="20"/>
    </w:rPr>
  </w:style>
  <w:style w:styleId="Style_118" w:type="paragraph">
    <w:name w:val="Подвал для информации об изменениях"/>
    <w:basedOn w:val="Style_33"/>
    <w:next w:val="Style_3"/>
    <w:link w:val="Style_118_ch"/>
    <w:pPr>
      <w:keepNext w:val="0"/>
      <w:widowControl w:val="0"/>
      <w:spacing w:line="240" w:lineRule="auto"/>
      <w:ind/>
      <w:jc w:val="both"/>
      <w:outlineLvl w:val="8"/>
    </w:pPr>
    <w:rPr>
      <w:rFonts w:ascii="Arial" w:hAnsi="Arial"/>
      <w:b w:val="0"/>
      <w:spacing w:val="0"/>
      <w:sz w:val="20"/>
    </w:rPr>
  </w:style>
  <w:style w:styleId="Style_118_ch" w:type="character">
    <w:name w:val="Подвал для информации об изменениях"/>
    <w:basedOn w:val="Style_33_ch"/>
    <w:link w:val="Style_118"/>
    <w:rPr>
      <w:rFonts w:ascii="Arial" w:hAnsi="Arial"/>
      <w:b w:val="0"/>
      <w:spacing w:val="0"/>
      <w:sz w:val="20"/>
    </w:rPr>
  </w:style>
  <w:style w:styleId="Style_119" w:type="paragraph">
    <w:name w:val="Текст ЭР (см. также)"/>
    <w:basedOn w:val="Style_3"/>
    <w:next w:val="Style_3"/>
    <w:link w:val="Style_119_ch"/>
    <w:pPr>
      <w:widowControl w:val="0"/>
      <w:spacing w:before="200"/>
      <w:ind/>
    </w:pPr>
    <w:rPr>
      <w:rFonts w:ascii="Arial" w:hAnsi="Arial"/>
      <w:sz w:val="22"/>
    </w:rPr>
  </w:style>
  <w:style w:styleId="Style_119_ch" w:type="character">
    <w:name w:val="Текст ЭР (см. также)"/>
    <w:basedOn w:val="Style_3_ch"/>
    <w:link w:val="Style_119"/>
    <w:rPr>
      <w:rFonts w:ascii="Arial" w:hAnsi="Arial"/>
      <w:sz w:val="22"/>
    </w:rPr>
  </w:style>
  <w:style w:styleId="Style_116" w:type="paragraph">
    <w:name w:val="No Spacing"/>
    <w:link w:val="Style_116_ch"/>
    <w:rPr>
      <w:rFonts w:ascii="Calibri" w:hAnsi="Calibri"/>
      <w:sz w:val="22"/>
    </w:rPr>
  </w:style>
  <w:style w:styleId="Style_116_ch" w:type="character">
    <w:name w:val="No Spacing"/>
    <w:link w:val="Style_116"/>
    <w:rPr>
      <w:rFonts w:ascii="Calibri" w:hAnsi="Calibri"/>
      <w:sz w:val="22"/>
    </w:rPr>
  </w:style>
  <w:style w:styleId="Style_120" w:type="paragraph">
    <w:name w:val="Объект"/>
    <w:basedOn w:val="Style_3"/>
    <w:next w:val="Style_3"/>
    <w:link w:val="Style_120_ch"/>
    <w:pPr>
      <w:widowControl w:val="0"/>
      <w:ind/>
      <w:jc w:val="both"/>
    </w:pPr>
    <w:rPr>
      <w:sz w:val="26"/>
    </w:rPr>
  </w:style>
  <w:style w:styleId="Style_120_ch" w:type="character">
    <w:name w:val="Объект"/>
    <w:basedOn w:val="Style_3_ch"/>
    <w:link w:val="Style_120"/>
    <w:rPr>
      <w:sz w:val="26"/>
    </w:rPr>
  </w:style>
  <w:style w:styleId="Style_121" w:type="paragraph">
    <w:name w:val="Основной шрифт абзаца1"/>
    <w:link w:val="Style_121_ch"/>
  </w:style>
  <w:style w:styleId="Style_121_ch" w:type="character">
    <w:name w:val="Основной шрифт абзаца1"/>
    <w:link w:val="Style_121"/>
  </w:style>
  <w:style w:styleId="Style_122" w:type="paragraph">
    <w:name w:val="Отчетный"/>
    <w:basedOn w:val="Style_3"/>
    <w:link w:val="Style_122_ch"/>
    <w:pPr>
      <w:spacing w:after="120" w:line="360" w:lineRule="auto"/>
      <w:ind w:firstLine="720" w:left="0"/>
      <w:jc w:val="both"/>
    </w:pPr>
    <w:rPr>
      <w:sz w:val="26"/>
    </w:rPr>
  </w:style>
  <w:style w:styleId="Style_122_ch" w:type="character">
    <w:name w:val="Отчетный"/>
    <w:basedOn w:val="Style_3_ch"/>
    <w:link w:val="Style_122"/>
    <w:rPr>
      <w:sz w:val="26"/>
    </w:rPr>
  </w:style>
  <w:style w:styleId="Style_123" w:type="paragraph">
    <w:name w:val="Заголовок распахивающейся части диалога"/>
    <w:basedOn w:val="Style_3"/>
    <w:next w:val="Style_3"/>
    <w:link w:val="Style_123_ch"/>
    <w:pPr>
      <w:widowControl w:val="0"/>
      <w:ind/>
      <w:jc w:val="both"/>
    </w:pPr>
    <w:rPr>
      <w:rFonts w:ascii="Arial" w:hAnsi="Arial"/>
      <w:i w:val="1"/>
      <w:color w:val="000080"/>
      <w:sz w:val="24"/>
    </w:rPr>
  </w:style>
  <w:style w:styleId="Style_123_ch" w:type="character">
    <w:name w:val="Заголовок распахивающейся части диалога"/>
    <w:basedOn w:val="Style_3_ch"/>
    <w:link w:val="Style_123"/>
    <w:rPr>
      <w:rFonts w:ascii="Arial" w:hAnsi="Arial"/>
      <w:i w:val="1"/>
      <w:color w:val="000080"/>
      <w:sz w:val="24"/>
    </w:rPr>
  </w:style>
  <w:style w:styleId="Style_7" w:type="paragraph">
    <w:name w:val="Body Text"/>
    <w:basedOn w:val="Style_3"/>
    <w:link w:val="Style_7_ch"/>
    <w:rPr>
      <w:sz w:val="28"/>
    </w:rPr>
  </w:style>
  <w:style w:styleId="Style_7_ch" w:type="character">
    <w:name w:val="Body Text"/>
    <w:basedOn w:val="Style_3_ch"/>
    <w:link w:val="Style_7"/>
    <w:rPr>
      <w:sz w:val="28"/>
    </w:rPr>
  </w:style>
  <w:style w:styleId="Style_124" w:type="paragraph">
    <w:name w:val="Оглавление"/>
    <w:basedOn w:val="Style_125"/>
    <w:next w:val="Style_3"/>
    <w:link w:val="Style_124_ch"/>
    <w:pPr>
      <w:ind w:firstLine="0" w:left="140"/>
    </w:pPr>
    <w:rPr>
      <w:rFonts w:ascii="Arial" w:hAnsi="Arial"/>
      <w:sz w:val="24"/>
    </w:rPr>
  </w:style>
  <w:style w:styleId="Style_124_ch" w:type="character">
    <w:name w:val="Оглавление"/>
    <w:basedOn w:val="Style_125_ch"/>
    <w:link w:val="Style_124"/>
    <w:rPr>
      <w:rFonts w:ascii="Arial" w:hAnsi="Arial"/>
      <w:sz w:val="24"/>
    </w:rPr>
  </w:style>
  <w:style w:styleId="Style_126" w:type="paragraph">
    <w:name w:val="Знак Знак Знак Знак Знак Знак"/>
    <w:basedOn w:val="Style_3"/>
    <w:link w:val="Style_126_ch"/>
    <w:pPr>
      <w:spacing w:afterAutospacing="on" w:beforeAutospacing="on"/>
      <w:ind w:firstLine="709" w:left="0"/>
      <w:jc w:val="both"/>
    </w:pPr>
    <w:rPr>
      <w:rFonts w:ascii="Tahoma" w:hAnsi="Tahoma"/>
    </w:rPr>
  </w:style>
  <w:style w:styleId="Style_126_ch" w:type="character">
    <w:name w:val="Знак Знак Знак Знак Знак Знак"/>
    <w:basedOn w:val="Style_3_ch"/>
    <w:link w:val="Style_126"/>
    <w:rPr>
      <w:rFonts w:ascii="Tahoma" w:hAnsi="Tahoma"/>
    </w:rPr>
  </w:style>
  <w:style w:styleId="Style_127" w:type="paragraph">
    <w:name w:val="toc 9"/>
    <w:next w:val="Style_3"/>
    <w:link w:val="Style_12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27_ch" w:type="character">
    <w:name w:val="toc 9"/>
    <w:link w:val="Style_127"/>
    <w:rPr>
      <w:rFonts w:ascii="XO Thames" w:hAnsi="XO Thames"/>
      <w:sz w:val="28"/>
    </w:rPr>
  </w:style>
  <w:style w:styleId="Style_128" w:type="paragraph">
    <w:name w:val="s_1"/>
    <w:basedOn w:val="Style_3"/>
    <w:link w:val="Style_128_ch"/>
    <w:pPr>
      <w:spacing w:afterAutospacing="on" w:beforeAutospacing="on"/>
      <w:ind/>
    </w:pPr>
    <w:rPr>
      <w:sz w:val="24"/>
    </w:rPr>
  </w:style>
  <w:style w:styleId="Style_128_ch" w:type="character">
    <w:name w:val="s_1"/>
    <w:basedOn w:val="Style_3_ch"/>
    <w:link w:val="Style_128"/>
    <w:rPr>
      <w:sz w:val="24"/>
    </w:rPr>
  </w:style>
  <w:style w:styleId="Style_129" w:type="paragraph">
    <w:name w:val="Strong"/>
    <w:link w:val="Style_129_ch"/>
    <w:rPr>
      <w:b w:val="1"/>
    </w:rPr>
  </w:style>
  <w:style w:styleId="Style_129_ch" w:type="character">
    <w:name w:val="Strong"/>
    <w:link w:val="Style_129"/>
    <w:rPr>
      <w:b w:val="1"/>
    </w:rPr>
  </w:style>
  <w:style w:styleId="Style_130" w:type="paragraph">
    <w:name w:val="Интерактивный заголовок"/>
    <w:basedOn w:val="Style_131"/>
    <w:next w:val="Style_3"/>
    <w:link w:val="Style_130_ch"/>
    <w:rPr>
      <w:b w:val="0"/>
      <w:color w:val="000000"/>
      <w:u w:val="single"/>
    </w:rPr>
  </w:style>
  <w:style w:styleId="Style_130_ch" w:type="character">
    <w:name w:val="Интерактивный заголовок"/>
    <w:basedOn w:val="Style_131_ch"/>
    <w:link w:val="Style_130"/>
    <w:rPr>
      <w:b w:val="0"/>
      <w:color w:val="000000"/>
      <w:u w:val="single"/>
    </w:rPr>
  </w:style>
  <w:style w:styleId="Style_132" w:type="paragraph">
    <w:name w:val="WW8Num1z2"/>
    <w:link w:val="Style_132_ch"/>
    <w:rPr>
      <w:rFonts w:ascii="Wingdings" w:hAnsi="Wingdings"/>
    </w:rPr>
  </w:style>
  <w:style w:styleId="Style_132_ch" w:type="character">
    <w:name w:val="WW8Num1z2"/>
    <w:link w:val="Style_132"/>
    <w:rPr>
      <w:rFonts w:ascii="Wingdings" w:hAnsi="Wingdings"/>
    </w:rPr>
  </w:style>
  <w:style w:styleId="Style_133" w:type="paragraph">
    <w:name w:val="endnote reference"/>
    <w:link w:val="Style_133_ch"/>
    <w:rPr>
      <w:vertAlign w:val="superscript"/>
    </w:rPr>
  </w:style>
  <w:style w:styleId="Style_133_ch" w:type="character">
    <w:name w:val="endnote reference"/>
    <w:link w:val="Style_133"/>
    <w:rPr>
      <w:vertAlign w:val="superscript"/>
    </w:rPr>
  </w:style>
  <w:style w:styleId="Style_134" w:type="paragraph">
    <w:name w:val="apple-style-span"/>
    <w:link w:val="Style_134_ch"/>
  </w:style>
  <w:style w:styleId="Style_134_ch" w:type="character">
    <w:name w:val="apple-style-span"/>
    <w:link w:val="Style_134"/>
  </w:style>
  <w:style w:styleId="Style_135" w:type="paragraph">
    <w:name w:val="Тема примечания Знак1"/>
    <w:basedOn w:val="Style_8"/>
    <w:link w:val="Style_135_ch"/>
    <w:rPr>
      <w:b w:val="1"/>
    </w:rPr>
  </w:style>
  <w:style w:styleId="Style_135_ch" w:type="character">
    <w:name w:val="Тема примечания Знак1"/>
    <w:basedOn w:val="Style_8_ch"/>
    <w:link w:val="Style_135"/>
    <w:rPr>
      <w:b w:val="1"/>
    </w:rPr>
  </w:style>
  <w:style w:styleId="Style_136" w:type="paragraph">
    <w:name w:val="Без интервала1"/>
    <w:link w:val="Style_136_ch"/>
    <w:rPr>
      <w:rFonts w:ascii="Calibri" w:hAnsi="Calibri"/>
      <w:sz w:val="22"/>
    </w:rPr>
  </w:style>
  <w:style w:styleId="Style_136_ch" w:type="character">
    <w:name w:val="Без интервала1"/>
    <w:link w:val="Style_136"/>
    <w:rPr>
      <w:rFonts w:ascii="Calibri" w:hAnsi="Calibri"/>
      <w:sz w:val="22"/>
    </w:rPr>
  </w:style>
  <w:style w:styleId="Style_137" w:type="paragraph">
    <w:name w:val="toc 8"/>
    <w:next w:val="Style_3"/>
    <w:link w:val="Style_13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37_ch" w:type="character">
    <w:name w:val="toc 8"/>
    <w:link w:val="Style_137"/>
    <w:rPr>
      <w:rFonts w:ascii="XO Thames" w:hAnsi="XO Thames"/>
      <w:sz w:val="28"/>
    </w:rPr>
  </w:style>
  <w:style w:styleId="Style_138" w:type="paragraph">
    <w:name w:val="Основной текст Знак2"/>
    <w:link w:val="Style_138_ch"/>
    <w:rPr>
      <w:sz w:val="28"/>
    </w:rPr>
  </w:style>
  <w:style w:styleId="Style_138_ch" w:type="character">
    <w:name w:val="Основной текст Знак2"/>
    <w:link w:val="Style_138"/>
    <w:rPr>
      <w:sz w:val="28"/>
    </w:rPr>
  </w:style>
  <w:style w:styleId="Style_139" w:type="paragraph">
    <w:name w:val="Основной текст2"/>
    <w:link w:val="Style_139_ch"/>
    <w:rPr>
      <w:rFonts w:ascii="Book Antiqua" w:hAnsi="Book Antiqua"/>
      <w:b w:val="0"/>
      <w:i w:val="0"/>
      <w:smallCaps w:val="0"/>
      <w:strike w:val="0"/>
      <w:color w:val="000000"/>
      <w:spacing w:val="0"/>
      <w:sz w:val="29"/>
      <w:u w:val="none"/>
    </w:rPr>
  </w:style>
  <w:style w:styleId="Style_139_ch" w:type="character">
    <w:name w:val="Основной текст2"/>
    <w:link w:val="Style_139"/>
    <w:rPr>
      <w:rFonts w:ascii="Book Antiqua" w:hAnsi="Book Antiqua"/>
      <w:b w:val="0"/>
      <w:i w:val="0"/>
      <w:smallCaps w:val="0"/>
      <w:strike w:val="0"/>
      <w:color w:val="000000"/>
      <w:spacing w:val="0"/>
      <w:sz w:val="29"/>
      <w:u w:val="none"/>
    </w:rPr>
  </w:style>
  <w:style w:styleId="Style_140" w:type="paragraph">
    <w:name w:val="ConsPlusNonformat"/>
    <w:link w:val="Style_140_ch"/>
    <w:pPr>
      <w:widowControl w:val="0"/>
      <w:ind/>
    </w:pPr>
    <w:rPr>
      <w:rFonts w:ascii="Courier New" w:hAnsi="Courier New"/>
    </w:rPr>
  </w:style>
  <w:style w:styleId="Style_140_ch" w:type="character">
    <w:name w:val="ConsPlusNonformat"/>
    <w:link w:val="Style_140"/>
    <w:rPr>
      <w:rFonts w:ascii="Courier New" w:hAnsi="Courier New"/>
    </w:rPr>
  </w:style>
  <w:style w:styleId="Style_141" w:type="paragraph">
    <w:name w:val="Комментарий пользователя"/>
    <w:basedOn w:val="Style_142"/>
    <w:next w:val="Style_3"/>
    <w:link w:val="Style_141_ch"/>
  </w:style>
  <w:style w:styleId="Style_141_ch" w:type="character">
    <w:name w:val="Комментарий пользователя"/>
    <w:basedOn w:val="Style_142_ch"/>
    <w:link w:val="Style_141"/>
  </w:style>
  <w:style w:styleId="Style_143" w:type="paragraph">
    <w:name w:val="Знак Знак Знак Знак"/>
    <w:basedOn w:val="Style_3"/>
    <w:link w:val="Style_143_ch"/>
    <w:pPr>
      <w:spacing w:afterAutospacing="on" w:beforeAutospacing="on"/>
      <w:ind/>
    </w:pPr>
    <w:rPr>
      <w:rFonts w:ascii="Tahoma" w:hAnsi="Tahoma"/>
    </w:rPr>
  </w:style>
  <w:style w:styleId="Style_143_ch" w:type="character">
    <w:name w:val="Знак Знак Знак Знак"/>
    <w:basedOn w:val="Style_3_ch"/>
    <w:link w:val="Style_143"/>
    <w:rPr>
      <w:rFonts w:ascii="Tahoma" w:hAnsi="Tahoma"/>
    </w:rPr>
  </w:style>
  <w:style w:styleId="Style_144" w:type="paragraph">
    <w:name w:val="Постоянная часть"/>
    <w:basedOn w:val="Style_104"/>
    <w:next w:val="Style_3"/>
    <w:link w:val="Style_144_ch"/>
    <w:rPr>
      <w:rFonts w:ascii="Arial" w:hAnsi="Arial"/>
      <w:sz w:val="22"/>
    </w:rPr>
  </w:style>
  <w:style w:styleId="Style_144_ch" w:type="character">
    <w:name w:val="Постоянная часть"/>
    <w:basedOn w:val="Style_104_ch"/>
    <w:link w:val="Style_144"/>
    <w:rPr>
      <w:rFonts w:ascii="Arial" w:hAnsi="Arial"/>
      <w:sz w:val="22"/>
    </w:rPr>
  </w:style>
  <w:style w:styleId="Style_145" w:type="paragraph">
    <w:name w:val="Endnote Text Char"/>
    <w:link w:val="Style_145_ch"/>
    <w:rPr>
      <w:rFonts w:ascii="Times New Roman" w:hAnsi="Times New Roman"/>
      <w:sz w:val="20"/>
    </w:rPr>
  </w:style>
  <w:style w:styleId="Style_145_ch" w:type="character">
    <w:name w:val="Endnote Text Char"/>
    <w:link w:val="Style_145"/>
    <w:rPr>
      <w:rFonts w:ascii="Times New Roman" w:hAnsi="Times New Roman"/>
      <w:sz w:val="20"/>
    </w:rPr>
  </w:style>
  <w:style w:styleId="Style_146" w:type="paragraph">
    <w:name w:val="Ссылка на официальную публикацию"/>
    <w:basedOn w:val="Style_3"/>
    <w:next w:val="Style_3"/>
    <w:link w:val="Style_146_ch"/>
    <w:pPr>
      <w:widowControl w:val="0"/>
      <w:ind/>
      <w:jc w:val="both"/>
    </w:pPr>
    <w:rPr>
      <w:rFonts w:ascii="Arial" w:hAnsi="Arial"/>
      <w:sz w:val="24"/>
    </w:rPr>
  </w:style>
  <w:style w:styleId="Style_146_ch" w:type="character">
    <w:name w:val="Ссылка на официальную публикацию"/>
    <w:basedOn w:val="Style_3_ch"/>
    <w:link w:val="Style_146"/>
    <w:rPr>
      <w:rFonts w:ascii="Arial" w:hAnsi="Arial"/>
      <w:sz w:val="24"/>
    </w:rPr>
  </w:style>
  <w:style w:styleId="Style_147" w:type="paragraph">
    <w:name w:val="Стандартный HTML Знак1"/>
    <w:basedOn w:val="Style_9"/>
    <w:link w:val="Style_147_ch"/>
    <w:rPr>
      <w:rFonts w:ascii="Consolas" w:hAnsi="Consolas"/>
    </w:rPr>
  </w:style>
  <w:style w:styleId="Style_147_ch" w:type="character">
    <w:name w:val="Стандартный HTML Знак1"/>
    <w:basedOn w:val="Style_9_ch"/>
    <w:link w:val="Style_147"/>
    <w:rPr>
      <w:rFonts w:ascii="Consolas" w:hAnsi="Consolas"/>
    </w:rPr>
  </w:style>
  <w:style w:styleId="Style_148" w:type="paragraph">
    <w:name w:val="Основной текст1"/>
    <w:link w:val="Style_148_ch"/>
    <w:rPr>
      <w:rFonts w:ascii="Courier New" w:hAnsi="Courier New"/>
      <w:color w:val="000000"/>
      <w:spacing w:val="0"/>
      <w:sz w:val="18"/>
      <w:highlight w:val="white"/>
    </w:rPr>
  </w:style>
  <w:style w:styleId="Style_148_ch" w:type="character">
    <w:name w:val="Основной текст1"/>
    <w:link w:val="Style_148"/>
    <w:rPr>
      <w:rFonts w:ascii="Courier New" w:hAnsi="Courier New"/>
      <w:color w:val="000000"/>
      <w:spacing w:val="0"/>
      <w:sz w:val="18"/>
      <w:highlight w:val="white"/>
    </w:rPr>
  </w:style>
  <w:style w:styleId="Style_142" w:type="paragraph">
    <w:name w:val="Комментарий"/>
    <w:basedOn w:val="Style_149"/>
    <w:next w:val="Style_3"/>
    <w:link w:val="Style_142_ch"/>
    <w:pPr>
      <w:spacing w:before="75"/>
      <w:ind w:firstLine="0" w:left="0" w:right="0"/>
      <w:jc w:val="both"/>
    </w:pPr>
    <w:rPr>
      <w:color w:val="353842"/>
      <w:shd w:fill="F0F0F0" w:val="clear"/>
    </w:rPr>
  </w:style>
  <w:style w:styleId="Style_142_ch" w:type="character">
    <w:name w:val="Комментарий"/>
    <w:basedOn w:val="Style_149_ch"/>
    <w:link w:val="Style_142"/>
    <w:rPr>
      <w:color w:val="353842"/>
      <w:shd w:fill="F0F0F0" w:val="clear"/>
    </w:rPr>
  </w:style>
  <w:style w:styleId="Style_150" w:type="paragraph">
    <w:name w:val="Знак"/>
    <w:basedOn w:val="Style_3"/>
    <w:link w:val="Style_150_ch"/>
    <w:pPr>
      <w:spacing w:afterAutospacing="on" w:beforeAutospacing="on"/>
      <w:ind/>
    </w:pPr>
    <w:rPr>
      <w:rFonts w:ascii="Tahoma" w:hAnsi="Tahoma"/>
    </w:rPr>
  </w:style>
  <w:style w:styleId="Style_150_ch" w:type="character">
    <w:name w:val="Знак"/>
    <w:basedOn w:val="Style_3_ch"/>
    <w:link w:val="Style_150"/>
    <w:rPr>
      <w:rFonts w:ascii="Tahoma" w:hAnsi="Tahoma"/>
    </w:rPr>
  </w:style>
  <w:style w:styleId="Style_151" w:type="paragraph">
    <w:name w:val="Заголовок статьи"/>
    <w:basedOn w:val="Style_3"/>
    <w:next w:val="Style_3"/>
    <w:link w:val="Style_151_ch"/>
    <w:pPr>
      <w:widowControl w:val="0"/>
      <w:ind w:hanging="892" w:left="1612"/>
      <w:jc w:val="both"/>
    </w:pPr>
    <w:rPr>
      <w:rFonts w:ascii="Arial" w:hAnsi="Arial"/>
      <w:sz w:val="24"/>
    </w:rPr>
  </w:style>
  <w:style w:styleId="Style_151_ch" w:type="character">
    <w:name w:val="Заголовок статьи"/>
    <w:basedOn w:val="Style_3_ch"/>
    <w:link w:val="Style_151"/>
    <w:rPr>
      <w:rFonts w:ascii="Arial" w:hAnsi="Arial"/>
      <w:sz w:val="24"/>
    </w:rPr>
  </w:style>
  <w:style w:styleId="Style_152" w:type="paragraph">
    <w:name w:val="WW8Num1z0"/>
    <w:link w:val="Style_152_ch"/>
    <w:rPr>
      <w:rFonts w:ascii="Times New Roman" w:hAnsi="Times New Roman"/>
    </w:rPr>
  </w:style>
  <w:style w:styleId="Style_152_ch" w:type="character">
    <w:name w:val="WW8Num1z0"/>
    <w:link w:val="Style_152"/>
    <w:rPr>
      <w:rFonts w:ascii="Times New Roman" w:hAnsi="Times New Roman"/>
    </w:rPr>
  </w:style>
  <w:style w:styleId="Style_153" w:type="paragraph">
    <w:name w:val="Знак1"/>
    <w:basedOn w:val="Style_3"/>
    <w:link w:val="Style_153_ch"/>
    <w:pPr>
      <w:spacing w:afterAutospacing="on" w:beforeAutospacing="on"/>
      <w:ind/>
    </w:pPr>
    <w:rPr>
      <w:rFonts w:ascii="Tahoma" w:hAnsi="Tahoma"/>
    </w:rPr>
  </w:style>
  <w:style w:styleId="Style_153_ch" w:type="character">
    <w:name w:val="Знак1"/>
    <w:basedOn w:val="Style_3_ch"/>
    <w:link w:val="Style_153"/>
    <w:rPr>
      <w:rFonts w:ascii="Tahoma" w:hAnsi="Tahoma"/>
    </w:rPr>
  </w:style>
  <w:style w:styleId="Style_131" w:type="paragraph">
    <w:name w:val="Заголовок1"/>
    <w:basedOn w:val="Style_104"/>
    <w:next w:val="Style_3"/>
    <w:link w:val="Style_131_ch"/>
    <w:rPr>
      <w:rFonts w:ascii="Arial" w:hAnsi="Arial"/>
      <w:b w:val="1"/>
      <w:color w:val="0058A9"/>
      <w:shd w:fill="F0F0F0" w:val="clear"/>
    </w:rPr>
  </w:style>
  <w:style w:styleId="Style_131_ch" w:type="character">
    <w:name w:val="Заголовок1"/>
    <w:basedOn w:val="Style_104_ch"/>
    <w:link w:val="Style_131"/>
    <w:rPr>
      <w:rFonts w:ascii="Arial" w:hAnsi="Arial"/>
      <w:b w:val="1"/>
      <w:color w:val="0058A9"/>
      <w:shd w:fill="F0F0F0" w:val="clear"/>
    </w:rPr>
  </w:style>
  <w:style w:styleId="Style_154" w:type="paragraph">
    <w:name w:val="Указатель1"/>
    <w:basedOn w:val="Style_3"/>
    <w:link w:val="Style_154_ch"/>
    <w:pPr>
      <w:ind w:firstLine="567" w:left="0"/>
      <w:jc w:val="both"/>
    </w:pPr>
    <w:rPr>
      <w:rFonts w:ascii="Arial" w:hAnsi="Arial"/>
      <w:sz w:val="24"/>
    </w:rPr>
  </w:style>
  <w:style w:styleId="Style_154_ch" w:type="character">
    <w:name w:val="Указатель1"/>
    <w:basedOn w:val="Style_3_ch"/>
    <w:link w:val="Style_154"/>
    <w:rPr>
      <w:rFonts w:ascii="Arial" w:hAnsi="Arial"/>
      <w:sz w:val="24"/>
    </w:rPr>
  </w:style>
  <w:style w:styleId="Style_155" w:type="paragraph">
    <w:name w:val="toc 5"/>
    <w:next w:val="Style_3"/>
    <w:link w:val="Style_15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55_ch" w:type="character">
    <w:name w:val="toc 5"/>
    <w:link w:val="Style_155"/>
    <w:rPr>
      <w:rFonts w:ascii="XO Thames" w:hAnsi="XO Thames"/>
      <w:sz w:val="28"/>
    </w:rPr>
  </w:style>
  <w:style w:styleId="Style_156" w:type="paragraph">
    <w:name w:val="Стиль"/>
    <w:link w:val="Style_156_ch"/>
    <w:pPr>
      <w:widowControl w:val="0"/>
      <w:ind/>
    </w:pPr>
    <w:rPr>
      <w:sz w:val="24"/>
    </w:rPr>
  </w:style>
  <w:style w:styleId="Style_156_ch" w:type="character">
    <w:name w:val="Стиль"/>
    <w:link w:val="Style_156"/>
    <w:rPr>
      <w:sz w:val="24"/>
    </w:rPr>
  </w:style>
  <w:style w:styleId="Style_157" w:type="paragraph">
    <w:name w:val="Таб_заг"/>
    <w:basedOn w:val="Style_116"/>
    <w:link w:val="Style_157_ch"/>
    <w:pPr>
      <w:ind/>
      <w:jc w:val="center"/>
    </w:pPr>
    <w:rPr>
      <w:rFonts w:ascii="Times New Roman" w:hAnsi="Times New Roman"/>
      <w:sz w:val="24"/>
    </w:rPr>
  </w:style>
  <w:style w:styleId="Style_157_ch" w:type="character">
    <w:name w:val="Таб_заг"/>
    <w:basedOn w:val="Style_116_ch"/>
    <w:link w:val="Style_157"/>
    <w:rPr>
      <w:rFonts w:ascii="Times New Roman" w:hAnsi="Times New Roman"/>
      <w:sz w:val="24"/>
    </w:rPr>
  </w:style>
  <w:style w:styleId="Style_158" w:type="paragraph">
    <w:name w:val="Подзаголовок для информации об изменениях"/>
    <w:basedOn w:val="Style_88"/>
    <w:next w:val="Style_3"/>
    <w:link w:val="Style_158_ch"/>
    <w:rPr>
      <w:b w:val="1"/>
      <w:sz w:val="24"/>
    </w:rPr>
  </w:style>
  <w:style w:styleId="Style_158_ch" w:type="character">
    <w:name w:val="Подзаголовок для информации об изменениях"/>
    <w:basedOn w:val="Style_88_ch"/>
    <w:link w:val="Style_158"/>
    <w:rPr>
      <w:b w:val="1"/>
      <w:sz w:val="24"/>
    </w:rPr>
  </w:style>
  <w:style w:styleId="Style_159" w:type="paragraph">
    <w:name w:val="Заголовок своего сообщения"/>
    <w:link w:val="Style_159_ch"/>
    <w:rPr>
      <w:color w:val="26282F"/>
      <w:sz w:val="26"/>
    </w:rPr>
  </w:style>
  <w:style w:styleId="Style_159_ch" w:type="character">
    <w:name w:val="Заголовок своего сообщения"/>
    <w:link w:val="Style_159"/>
    <w:rPr>
      <w:color w:val="26282F"/>
      <w:sz w:val="26"/>
    </w:rPr>
  </w:style>
  <w:style w:styleId="Style_88" w:type="paragraph">
    <w:name w:val="Текст информации об изменениях"/>
    <w:basedOn w:val="Style_3"/>
    <w:next w:val="Style_3"/>
    <w:link w:val="Style_88_ch"/>
    <w:pPr>
      <w:widowControl w:val="0"/>
      <w:ind/>
      <w:jc w:val="both"/>
    </w:pPr>
    <w:rPr>
      <w:rFonts w:ascii="Arial" w:hAnsi="Arial"/>
      <w:color w:val="353842"/>
    </w:rPr>
  </w:style>
  <w:style w:styleId="Style_88_ch" w:type="character">
    <w:name w:val="Текст информации об изменениях"/>
    <w:basedOn w:val="Style_3_ch"/>
    <w:link w:val="Style_88"/>
    <w:rPr>
      <w:rFonts w:ascii="Arial" w:hAnsi="Arial"/>
      <w:color w:val="353842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60" w:type="paragraph">
    <w:name w:val="Утратил силу"/>
    <w:link w:val="Style_160_ch"/>
    <w:rPr>
      <w:strike w:val="1"/>
      <w:color w:val="666600"/>
      <w:sz w:val="26"/>
    </w:rPr>
  </w:style>
  <w:style w:styleId="Style_160_ch" w:type="character">
    <w:name w:val="Утратил силу"/>
    <w:link w:val="Style_160"/>
    <w:rPr>
      <w:strike w:val="1"/>
      <w:color w:val="666600"/>
      <w:sz w:val="26"/>
    </w:rPr>
  </w:style>
  <w:style w:styleId="Style_161" w:type="paragraph">
    <w:name w:val="Book Title"/>
    <w:link w:val="Style_161_ch"/>
    <w:rPr>
      <w:i w:val="1"/>
      <w:smallCaps w:val="1"/>
      <w:spacing w:val="5"/>
    </w:rPr>
  </w:style>
  <w:style w:styleId="Style_161_ch" w:type="character">
    <w:name w:val="Book Title"/>
    <w:link w:val="Style_161"/>
    <w:rPr>
      <w:i w:val="1"/>
      <w:smallCaps w:val="1"/>
      <w:spacing w:val="5"/>
    </w:rPr>
  </w:style>
  <w:style w:styleId="Style_91" w:type="paragraph">
    <w:name w:val="annotation text"/>
    <w:basedOn w:val="Style_3"/>
    <w:link w:val="Style_91_ch"/>
    <w:pPr>
      <w:spacing w:after="200"/>
      <w:ind w:firstLine="709" w:left="0"/>
      <w:jc w:val="both"/>
    </w:pPr>
    <w:rPr>
      <w:sz w:val="28"/>
    </w:rPr>
  </w:style>
  <w:style w:styleId="Style_91_ch" w:type="character">
    <w:name w:val="annotation text"/>
    <w:basedOn w:val="Style_3_ch"/>
    <w:link w:val="Style_91"/>
    <w:rPr>
      <w:sz w:val="28"/>
    </w:rPr>
  </w:style>
  <w:style w:styleId="Style_162" w:type="paragraph">
    <w:name w:val="Абзац списка2"/>
    <w:basedOn w:val="Style_3"/>
    <w:link w:val="Style_162_ch"/>
    <w:pPr>
      <w:ind w:firstLine="709" w:left="720"/>
      <w:contextualSpacing w:val="1"/>
      <w:jc w:val="both"/>
    </w:pPr>
    <w:rPr>
      <w:rFonts w:ascii="Calibri" w:hAnsi="Calibri"/>
    </w:rPr>
  </w:style>
  <w:style w:styleId="Style_162_ch" w:type="character">
    <w:name w:val="Абзац списка2"/>
    <w:basedOn w:val="Style_3_ch"/>
    <w:link w:val="Style_162"/>
    <w:rPr>
      <w:rFonts w:ascii="Calibri" w:hAnsi="Calibri"/>
    </w:rPr>
  </w:style>
  <w:style w:styleId="Style_125" w:type="paragraph">
    <w:name w:val="Таблицы (моноширинный)"/>
    <w:basedOn w:val="Style_3"/>
    <w:next w:val="Style_3"/>
    <w:link w:val="Style_125_ch"/>
    <w:pPr>
      <w:widowControl w:val="0"/>
      <w:ind/>
      <w:jc w:val="both"/>
    </w:pPr>
    <w:rPr>
      <w:rFonts w:ascii="Courier New" w:hAnsi="Courier New"/>
      <w:sz w:val="22"/>
    </w:rPr>
  </w:style>
  <w:style w:styleId="Style_125_ch" w:type="character">
    <w:name w:val="Таблицы (моноширинный)"/>
    <w:basedOn w:val="Style_3_ch"/>
    <w:link w:val="Style_125"/>
    <w:rPr>
      <w:rFonts w:ascii="Courier New" w:hAnsi="Courier New"/>
      <w:sz w:val="22"/>
    </w:rPr>
  </w:style>
  <w:style w:styleId="Style_149" w:type="paragraph">
    <w:name w:val="Текст (справка)"/>
    <w:basedOn w:val="Style_3"/>
    <w:next w:val="Style_3"/>
    <w:link w:val="Style_149_ch"/>
    <w:pPr>
      <w:widowControl w:val="0"/>
      <w:ind w:firstLine="0" w:left="170" w:right="170"/>
    </w:pPr>
    <w:rPr>
      <w:rFonts w:ascii="Arial" w:hAnsi="Arial"/>
      <w:sz w:val="24"/>
    </w:rPr>
  </w:style>
  <w:style w:styleId="Style_149_ch" w:type="character">
    <w:name w:val="Текст (справка)"/>
    <w:basedOn w:val="Style_3_ch"/>
    <w:link w:val="Style_149"/>
    <w:rPr>
      <w:rFonts w:ascii="Arial" w:hAnsi="Arial"/>
      <w:sz w:val="24"/>
    </w:rPr>
  </w:style>
  <w:style w:styleId="Style_163" w:type="paragraph">
    <w:name w:val="Body Text 2"/>
    <w:basedOn w:val="Style_3"/>
    <w:link w:val="Style_163_ch"/>
    <w:pPr>
      <w:spacing w:after="120" w:line="480" w:lineRule="auto"/>
      <w:ind w:firstLine="709" w:left="0"/>
      <w:jc w:val="both"/>
    </w:pPr>
    <w:rPr>
      <w:rFonts w:ascii="Calibri" w:hAnsi="Calibri"/>
    </w:rPr>
  </w:style>
  <w:style w:styleId="Style_163_ch" w:type="character">
    <w:name w:val="Body Text 2"/>
    <w:basedOn w:val="Style_3_ch"/>
    <w:link w:val="Style_163"/>
    <w:rPr>
      <w:rFonts w:ascii="Calibri" w:hAnsi="Calibri"/>
    </w:rPr>
  </w:style>
  <w:style w:styleId="Style_164" w:type="paragraph">
    <w:name w:val="Информация об изменениях документа"/>
    <w:basedOn w:val="Style_142"/>
    <w:next w:val="Style_3"/>
    <w:link w:val="Style_164_ch"/>
  </w:style>
  <w:style w:styleId="Style_164_ch" w:type="character">
    <w:name w:val="Информация об изменениях документа"/>
    <w:basedOn w:val="Style_142_ch"/>
    <w:link w:val="Style_164"/>
  </w:style>
  <w:style w:styleId="Style_165" w:type="paragraph">
    <w:name w:val="Примечание."/>
    <w:basedOn w:val="Style_23"/>
    <w:next w:val="Style_3"/>
    <w:link w:val="Style_165_ch"/>
  </w:style>
  <w:style w:styleId="Style_165_ch" w:type="character">
    <w:name w:val="Примечание."/>
    <w:basedOn w:val="Style_23_ch"/>
    <w:link w:val="Style_165"/>
  </w:style>
  <w:style w:styleId="Style_166" w:type="paragraph">
    <w:name w:val="Пример."/>
    <w:basedOn w:val="Style_23"/>
    <w:next w:val="Style_3"/>
    <w:link w:val="Style_166_ch"/>
  </w:style>
  <w:style w:styleId="Style_166_ch" w:type="character">
    <w:name w:val="Пример."/>
    <w:basedOn w:val="Style_23_ch"/>
    <w:link w:val="Style_166"/>
  </w:style>
  <w:style w:styleId="Style_167" w:type="paragraph">
    <w:name w:val="HTML Preformatted"/>
    <w:basedOn w:val="Style_3"/>
    <w:link w:val="Style_167_ch"/>
    <w:pPr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ind w:firstLine="709" w:left="0"/>
      <w:jc w:val="both"/>
    </w:pPr>
    <w:rPr>
      <w:rFonts w:ascii="Courier New" w:hAnsi="Courier New"/>
      <w:sz w:val="28"/>
    </w:rPr>
  </w:style>
  <w:style w:styleId="Style_167_ch" w:type="character">
    <w:name w:val="HTML Preformatted"/>
    <w:basedOn w:val="Style_3_ch"/>
    <w:link w:val="Style_167"/>
    <w:rPr>
      <w:rFonts w:ascii="Courier New" w:hAnsi="Courier New"/>
      <w:sz w:val="28"/>
    </w:rPr>
  </w:style>
  <w:style w:styleId="Style_168" w:type="paragraph">
    <w:name w:val="Char Char Char Char"/>
    <w:basedOn w:val="Style_3"/>
    <w:next w:val="Style_3"/>
    <w:link w:val="Style_168_ch"/>
    <w:pPr>
      <w:spacing w:after="160" w:line="240" w:lineRule="exact"/>
      <w:ind/>
    </w:pPr>
    <w:rPr>
      <w:rFonts w:ascii="Arial" w:hAnsi="Arial"/>
    </w:rPr>
  </w:style>
  <w:style w:styleId="Style_168_ch" w:type="character">
    <w:name w:val="Char Char Char Char"/>
    <w:basedOn w:val="Style_3_ch"/>
    <w:link w:val="Style_168"/>
    <w:rPr>
      <w:rFonts w:ascii="Arial" w:hAnsi="Arial"/>
    </w:rPr>
  </w:style>
  <w:style w:styleId="Style_169" w:type="paragraph">
    <w:name w:val="Subtitle"/>
    <w:basedOn w:val="Style_131"/>
    <w:next w:val="Style_7"/>
    <w:link w:val="Style_169_ch"/>
    <w:uiPriority w:val="11"/>
    <w:qFormat/>
    <w:pPr>
      <w:keepNext w:val="1"/>
      <w:widowControl w:val="1"/>
      <w:spacing w:after="120" w:before="240"/>
      <w:ind w:firstLine="567" w:left="0"/>
      <w:jc w:val="center"/>
    </w:pPr>
    <w:rPr>
      <w:b w:val="0"/>
      <w:i w:val="1"/>
      <w:color w:val="000000"/>
      <w:sz w:val="28"/>
    </w:rPr>
  </w:style>
  <w:style w:styleId="Style_169_ch" w:type="character">
    <w:name w:val="Subtitle"/>
    <w:basedOn w:val="Style_131_ch"/>
    <w:link w:val="Style_169"/>
    <w:rPr>
      <w:b w:val="0"/>
      <w:i w:val="1"/>
      <w:color w:val="000000"/>
      <w:sz w:val="28"/>
    </w:rPr>
  </w:style>
  <w:style w:styleId="Style_170" w:type="paragraph">
    <w:name w:val="contentheader2cols"/>
    <w:basedOn w:val="Style_3"/>
    <w:link w:val="Style_170_ch"/>
    <w:pPr>
      <w:spacing w:before="70"/>
      <w:ind w:firstLine="0" w:left="351"/>
    </w:pPr>
    <w:rPr>
      <w:b w:val="1"/>
      <w:color w:val="3560A7"/>
      <w:sz w:val="30"/>
    </w:rPr>
  </w:style>
  <w:style w:styleId="Style_170_ch" w:type="character">
    <w:name w:val="contentheader2cols"/>
    <w:basedOn w:val="Style_3_ch"/>
    <w:link w:val="Style_170"/>
    <w:rPr>
      <w:b w:val="1"/>
      <w:color w:val="3560A7"/>
      <w:sz w:val="30"/>
    </w:rPr>
  </w:style>
  <w:style w:styleId="Style_171" w:type="paragraph">
    <w:name w:val="Маркеры списка"/>
    <w:link w:val="Style_171_ch"/>
    <w:rPr>
      <w:rFonts w:ascii="StarSymbol" w:hAnsi="StarSymbol"/>
      <w:sz w:val="18"/>
    </w:rPr>
  </w:style>
  <w:style w:styleId="Style_171_ch" w:type="character">
    <w:name w:val="Маркеры списка"/>
    <w:link w:val="Style_171"/>
    <w:rPr>
      <w:rFonts w:ascii="StarSymbol" w:hAnsi="StarSymbol"/>
      <w:sz w:val="18"/>
    </w:rPr>
  </w:style>
  <w:style w:styleId="Style_172" w:type="paragraph">
    <w:name w:val="Прижатый влево"/>
    <w:basedOn w:val="Style_3"/>
    <w:next w:val="Style_3"/>
    <w:link w:val="Style_172_ch"/>
    <w:pPr>
      <w:widowControl w:val="0"/>
      <w:ind/>
    </w:pPr>
    <w:rPr>
      <w:rFonts w:ascii="Arial" w:hAnsi="Arial"/>
      <w:sz w:val="24"/>
    </w:rPr>
  </w:style>
  <w:style w:styleId="Style_172_ch" w:type="character">
    <w:name w:val="Прижатый влево"/>
    <w:basedOn w:val="Style_3_ch"/>
    <w:link w:val="Style_172"/>
    <w:rPr>
      <w:rFonts w:ascii="Arial" w:hAnsi="Arial"/>
      <w:sz w:val="24"/>
    </w:rPr>
  </w:style>
  <w:style w:styleId="Style_173" w:type="paragraph">
    <w:name w:val="Title"/>
    <w:basedOn w:val="Style_3"/>
    <w:link w:val="Style_173_ch"/>
    <w:uiPriority w:val="10"/>
    <w:qFormat/>
    <w:pPr>
      <w:ind/>
      <w:jc w:val="center"/>
    </w:pPr>
    <w:rPr>
      <w:b w:val="1"/>
      <w:sz w:val="28"/>
    </w:rPr>
  </w:style>
  <w:style w:styleId="Style_173_ch" w:type="character">
    <w:name w:val="Title"/>
    <w:basedOn w:val="Style_3_ch"/>
    <w:link w:val="Style_173"/>
    <w:rPr>
      <w:b w:val="1"/>
      <w:sz w:val="28"/>
    </w:rPr>
  </w:style>
  <w:style w:styleId="Style_174" w:type="paragraph">
    <w:name w:val="Выделение для Базового Поиска (курсив)"/>
    <w:link w:val="Style_174_ch"/>
    <w:rPr>
      <w:i w:val="1"/>
      <w:color w:val="0058A9"/>
      <w:sz w:val="26"/>
    </w:rPr>
  </w:style>
  <w:style w:styleId="Style_174_ch" w:type="character">
    <w:name w:val="Выделение для Базового Поиска (курсив)"/>
    <w:link w:val="Style_174"/>
    <w:rPr>
      <w:i w:val="1"/>
      <w:color w:val="0058A9"/>
      <w:sz w:val="26"/>
    </w:rPr>
  </w:style>
  <w:style w:styleId="Style_175" w:type="paragraph">
    <w:name w:val="heading 4"/>
    <w:basedOn w:val="Style_3"/>
    <w:next w:val="Style_3"/>
    <w:link w:val="Style_175_ch"/>
    <w:uiPriority w:val="9"/>
    <w:qFormat/>
    <w:pPr>
      <w:keepNext w:val="1"/>
      <w:keepLines w:val="1"/>
      <w:spacing w:before="200"/>
      <w:ind w:firstLine="709" w:left="0"/>
      <w:jc w:val="both"/>
      <w:outlineLvl w:val="3"/>
    </w:pPr>
    <w:rPr>
      <w:rFonts w:ascii="Cambria" w:hAnsi="Cambria"/>
      <w:b w:val="1"/>
      <w:i w:val="1"/>
      <w:color w:val="4F81BD"/>
    </w:rPr>
  </w:style>
  <w:style w:styleId="Style_175_ch" w:type="character">
    <w:name w:val="heading 4"/>
    <w:basedOn w:val="Style_3_ch"/>
    <w:link w:val="Style_175"/>
    <w:rPr>
      <w:rFonts w:ascii="Cambria" w:hAnsi="Cambria"/>
      <w:b w:val="1"/>
      <w:i w:val="1"/>
      <w:color w:val="4F81BD"/>
    </w:rPr>
  </w:style>
  <w:style w:styleId="Style_176" w:type="paragraph">
    <w:name w:val="Body Text Indent"/>
    <w:basedOn w:val="Style_3"/>
    <w:link w:val="Style_176_ch"/>
    <w:pPr>
      <w:ind w:firstLine="709" w:left="0"/>
      <w:jc w:val="both"/>
    </w:pPr>
    <w:rPr>
      <w:sz w:val="28"/>
    </w:rPr>
  </w:style>
  <w:style w:styleId="Style_176_ch" w:type="character">
    <w:name w:val="Body Text Indent"/>
    <w:basedOn w:val="Style_3_ch"/>
    <w:link w:val="Style_176"/>
    <w:rPr>
      <w:sz w:val="28"/>
    </w:rPr>
  </w:style>
  <w:style w:styleId="Style_104" w:type="paragraph">
    <w:name w:val="Основное меню (преемственное)"/>
    <w:basedOn w:val="Style_3"/>
    <w:next w:val="Style_3"/>
    <w:link w:val="Style_104_ch"/>
    <w:pPr>
      <w:widowControl w:val="0"/>
      <w:ind/>
      <w:jc w:val="both"/>
    </w:pPr>
    <w:rPr>
      <w:rFonts w:ascii="Verdana" w:hAnsi="Verdana"/>
      <w:sz w:val="24"/>
    </w:rPr>
  </w:style>
  <w:style w:styleId="Style_104_ch" w:type="character">
    <w:name w:val="Основное меню (преемственное)"/>
    <w:basedOn w:val="Style_3_ch"/>
    <w:link w:val="Style_104"/>
    <w:rPr>
      <w:rFonts w:ascii="Verdana" w:hAnsi="Verdana"/>
      <w:sz w:val="24"/>
    </w:rPr>
  </w:style>
  <w:style w:styleId="Style_177" w:type="paragraph">
    <w:name w:val="Intense Quote"/>
    <w:basedOn w:val="Style_3"/>
    <w:next w:val="Style_3"/>
    <w:link w:val="Style_177_ch"/>
    <w:pPr>
      <w:spacing w:after="240" w:before="240" w:line="300" w:lineRule="auto"/>
      <w:ind w:firstLine="709" w:left="1152" w:right="1152"/>
      <w:jc w:val="both"/>
    </w:pPr>
    <w:rPr>
      <w:i w:val="1"/>
      <w:sz w:val="28"/>
    </w:rPr>
  </w:style>
  <w:style w:styleId="Style_177_ch" w:type="character">
    <w:name w:val="Intense Quote"/>
    <w:basedOn w:val="Style_3_ch"/>
    <w:link w:val="Style_177"/>
    <w:rPr>
      <w:i w:val="1"/>
      <w:sz w:val="28"/>
    </w:rPr>
  </w:style>
  <w:style w:styleId="Style_178" w:type="paragraph">
    <w:name w:val="List"/>
    <w:basedOn w:val="Style_7"/>
    <w:link w:val="Style_178_ch"/>
    <w:pPr>
      <w:spacing w:after="120"/>
      <w:ind w:firstLine="567" w:left="0"/>
      <w:jc w:val="both"/>
    </w:pPr>
    <w:rPr>
      <w:rFonts w:ascii="Arial" w:hAnsi="Arial"/>
      <w:sz w:val="24"/>
    </w:rPr>
  </w:style>
  <w:style w:styleId="Style_178_ch" w:type="character">
    <w:name w:val="List"/>
    <w:basedOn w:val="Style_7_ch"/>
    <w:link w:val="Style_178"/>
    <w:rPr>
      <w:rFonts w:ascii="Arial" w:hAnsi="Arial"/>
      <w:sz w:val="24"/>
    </w:rPr>
  </w:style>
  <w:style w:styleId="Style_39" w:type="paragraph">
    <w:name w:val="heading 2"/>
    <w:basedOn w:val="Style_3"/>
    <w:next w:val="Style_3"/>
    <w:link w:val="Style_39_ch"/>
    <w:uiPriority w:val="9"/>
    <w:qFormat/>
    <w:pPr>
      <w:keepNext w:val="1"/>
      <w:ind w:firstLine="0" w:left="709"/>
      <w:outlineLvl w:val="1"/>
    </w:pPr>
    <w:rPr>
      <w:sz w:val="28"/>
    </w:rPr>
  </w:style>
  <w:style w:styleId="Style_39_ch" w:type="character">
    <w:name w:val="heading 2"/>
    <w:basedOn w:val="Style_3_ch"/>
    <w:link w:val="Style_39"/>
    <w:rPr>
      <w:sz w:val="28"/>
    </w:rPr>
  </w:style>
  <w:style w:styleId="Style_179" w:type="paragraph">
    <w:name w:val="ConsCell"/>
    <w:link w:val="Style_179_ch"/>
    <w:pPr>
      <w:widowControl w:val="0"/>
      <w:ind w:hanging="450" w:left="450" w:right="19772"/>
    </w:pPr>
    <w:rPr>
      <w:rFonts w:ascii="Arial" w:hAnsi="Arial"/>
    </w:rPr>
  </w:style>
  <w:style w:styleId="Style_179_ch" w:type="character">
    <w:name w:val="ConsCell"/>
    <w:link w:val="Style_179"/>
    <w:rPr>
      <w:rFonts w:ascii="Arial" w:hAnsi="Arial"/>
    </w:rPr>
  </w:style>
  <w:style w:styleId="Style_180" w:type="paragraph">
    <w:name w:val="Сравнение редакций. Добавленный фрагмент"/>
    <w:link w:val="Style_180_ch"/>
    <w:rPr>
      <w:color w:val="000000"/>
      <w:shd w:fill="C1D7FF" w:val="clear"/>
    </w:rPr>
  </w:style>
  <w:style w:styleId="Style_180_ch" w:type="character">
    <w:name w:val="Сравнение редакций. Добавленный фрагмент"/>
    <w:link w:val="Style_180"/>
    <w:rPr>
      <w:color w:val="000000"/>
      <w:shd w:fill="C1D7FF" w:val="clear"/>
    </w:rPr>
  </w:style>
  <w:style w:styleId="Style_181" w:type="paragraph">
    <w:name w:val="Заголовок ЭР (правое окно)"/>
    <w:basedOn w:val="Style_182"/>
    <w:next w:val="Style_3"/>
    <w:link w:val="Style_181_ch"/>
    <w:pPr>
      <w:spacing w:after="0" w:before="0"/>
      <w:ind/>
      <w:jc w:val="left"/>
    </w:pPr>
    <w:rPr>
      <w:b w:val="0"/>
      <w:color w:val="000000"/>
      <w:sz w:val="24"/>
    </w:rPr>
  </w:style>
  <w:style w:styleId="Style_181_ch" w:type="character">
    <w:name w:val="Заголовок ЭР (правое окно)"/>
    <w:basedOn w:val="Style_182_ch"/>
    <w:link w:val="Style_181"/>
    <w:rPr>
      <w:b w:val="0"/>
      <w:color w:val="000000"/>
      <w:sz w:val="24"/>
    </w:rPr>
  </w:style>
  <w:style w:styleId="Style_183" w:type="paragraph">
    <w:name w:val="Активная гипертекстовая ссылка"/>
    <w:link w:val="Style_183_ch"/>
    <w:rPr>
      <w:color w:val="106BBE"/>
      <w:sz w:val="26"/>
      <w:u w:val="single"/>
    </w:rPr>
  </w:style>
  <w:style w:styleId="Style_183_ch" w:type="character">
    <w:name w:val="Активная гипертекстовая ссылка"/>
    <w:link w:val="Style_183"/>
    <w:rPr>
      <w:color w:val="106BBE"/>
      <w:sz w:val="26"/>
      <w:u w:val="single"/>
    </w:rPr>
  </w:style>
  <w:style w:styleId="Style_184" w:type="paragraph">
    <w:name w:val="Table_Footnote_last Знак2"/>
    <w:basedOn w:val="Style_9"/>
    <w:link w:val="Style_184_ch"/>
  </w:style>
  <w:style w:styleId="Style_184_ch" w:type="character">
    <w:name w:val="Table_Footnote_last Знак2"/>
    <w:basedOn w:val="Style_9_ch"/>
    <w:link w:val="Style_184"/>
  </w:style>
  <w:style w:styleId="Style_185" w:type="paragraph">
    <w:name w:val="heading 6"/>
    <w:basedOn w:val="Style_3"/>
    <w:next w:val="Style_3"/>
    <w:link w:val="Style_185_ch"/>
    <w:uiPriority w:val="9"/>
    <w:qFormat/>
    <w:pPr>
      <w:keepNext w:val="1"/>
      <w:ind w:hanging="180" w:left="3903"/>
      <w:jc w:val="center"/>
      <w:outlineLvl w:val="5"/>
    </w:pPr>
    <w:rPr>
      <w:b w:val="1"/>
      <w:sz w:val="24"/>
    </w:rPr>
  </w:style>
  <w:style w:styleId="Style_185_ch" w:type="character">
    <w:name w:val="heading 6"/>
    <w:basedOn w:val="Style_3_ch"/>
    <w:link w:val="Style_185"/>
    <w:rPr>
      <w:b w:val="1"/>
      <w:sz w:val="24"/>
    </w:rPr>
  </w:style>
  <w:style w:styleId="Style_186" w:type="paragraph">
    <w:name w:val="Postan"/>
    <w:basedOn w:val="Style_3"/>
    <w:link w:val="Style_186_ch"/>
    <w:pPr>
      <w:ind/>
      <w:jc w:val="center"/>
    </w:pPr>
    <w:rPr>
      <w:sz w:val="28"/>
    </w:rPr>
  </w:style>
  <w:style w:styleId="Style_186_ch" w:type="character">
    <w:name w:val="Postan"/>
    <w:basedOn w:val="Style_3_ch"/>
    <w:link w:val="Style_186"/>
    <w:rPr>
      <w:sz w:val="28"/>
    </w:rPr>
  </w:style>
  <w:style w:styleId="Style_182" w:type="paragraph">
    <w:name w:val="Заголовок ЭР (левое окно)"/>
    <w:basedOn w:val="Style_3"/>
    <w:next w:val="Style_3"/>
    <w:link w:val="Style_182_ch"/>
    <w:pPr>
      <w:widowControl w:val="0"/>
      <w:spacing w:after="250" w:before="300"/>
      <w:ind/>
      <w:jc w:val="center"/>
    </w:pPr>
    <w:rPr>
      <w:rFonts w:ascii="Arial" w:hAnsi="Arial"/>
      <w:b w:val="1"/>
      <w:color w:val="26282F"/>
      <w:sz w:val="28"/>
    </w:rPr>
  </w:style>
  <w:style w:styleId="Style_182_ch" w:type="character">
    <w:name w:val="Заголовок ЭР (левое окно)"/>
    <w:basedOn w:val="Style_3_ch"/>
    <w:link w:val="Style_182"/>
    <w:rPr>
      <w:rFonts w:ascii="Arial" w:hAnsi="Arial"/>
      <w:b w:val="1"/>
      <w:color w:val="26282F"/>
      <w:sz w:val="28"/>
    </w:rPr>
  </w:style>
  <w:style w:styleId="Style_187" w:type="paragraph">
    <w:name w:val="Основной текст5"/>
    <w:basedOn w:val="Style_3"/>
    <w:link w:val="Style_187_ch"/>
    <w:pPr>
      <w:widowControl w:val="0"/>
      <w:spacing w:line="202" w:lineRule="exact"/>
      <w:ind/>
    </w:pPr>
    <w:rPr>
      <w:sz w:val="18"/>
    </w:rPr>
  </w:style>
  <w:style w:styleId="Style_187_ch" w:type="character">
    <w:name w:val="Основной текст5"/>
    <w:basedOn w:val="Style_3_ch"/>
    <w:link w:val="Style_187"/>
    <w:rPr>
      <w:sz w:val="18"/>
    </w:rPr>
  </w:style>
  <w:style w:styleId="Style_188" w:type="table">
    <w:name w:val="Table Grid"/>
    <w:basedOn w:val="Style_1"/>
    <w:rPr>
      <w:rFonts w:ascii="Calibri" w:hAnsi="Calibri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89" w:type="table">
    <w:name w:val="Сетка таблицы1"/>
    <w:basedOn w:val="Style_1"/>
    <w:rPr>
      <w:rFonts w:ascii="Calibri" w:hAnsi="Calibri"/>
      <w:sz w:val="22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2023-11-13T10:38:49Z</dcterms:modified>
</cp:coreProperties>
</file>